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26D61D" w14:textId="77777777" w:rsidR="00ED0184" w:rsidRDefault="00ED0184" w:rsidP="008B58EE">
      <w:pPr>
        <w:pStyle w:val="Learningresourcenumber"/>
        <w:rPr>
          <w:rFonts w:ascii="Georgia" w:hAnsi="Georgia"/>
          <w:i/>
          <w:color w:val="FC8318"/>
          <w:sz w:val="36"/>
          <w:szCs w:val="36"/>
        </w:rPr>
      </w:pPr>
      <w:r>
        <w:rPr>
          <w:rFonts w:ascii="Georgia" w:hAnsi="Georgia"/>
          <w:i/>
          <w:color w:val="FC8318"/>
          <w:sz w:val="36"/>
          <w:szCs w:val="36"/>
        </w:rPr>
        <w:t>KITCHENTOWN</w:t>
      </w:r>
      <w:r w:rsidR="008B58EE">
        <w:rPr>
          <w:rFonts w:ascii="Georgia" w:hAnsi="Georgia"/>
          <w:i/>
          <w:color w:val="FC8318"/>
          <w:sz w:val="36"/>
          <w:szCs w:val="36"/>
        </w:rPr>
        <w:t xml:space="preserve">, </w:t>
      </w:r>
      <w:r>
        <w:rPr>
          <w:rFonts w:ascii="Georgia" w:hAnsi="Georgia"/>
          <w:i/>
          <w:color w:val="FC8318"/>
          <w:sz w:val="36"/>
          <w:szCs w:val="36"/>
        </w:rPr>
        <w:t>KITCHEN TOWN CENTRAL</w:t>
      </w:r>
      <w:r w:rsidR="008B58EE">
        <w:rPr>
          <w:rFonts w:ascii="Georgia" w:hAnsi="Georgia"/>
          <w:i/>
          <w:color w:val="FC8318"/>
          <w:sz w:val="36"/>
          <w:szCs w:val="36"/>
        </w:rPr>
        <w:t xml:space="preserve">, </w:t>
      </w:r>
    </w:p>
    <w:p w14:paraId="44EFCB92" w14:textId="47F0E49C" w:rsidR="008B58EE" w:rsidRDefault="00A935EE" w:rsidP="008B58EE">
      <w:pPr>
        <w:pStyle w:val="Learningresourcenumber"/>
        <w:rPr>
          <w:rFonts w:ascii="Georgia" w:hAnsi="Georgia"/>
          <w:i/>
          <w:color w:val="FC8318"/>
          <w:sz w:val="36"/>
          <w:szCs w:val="36"/>
        </w:rPr>
      </w:pPr>
      <w:r>
        <w:rPr>
          <w:rFonts w:ascii="Georgia" w:hAnsi="Georgia"/>
          <w:i/>
          <w:color w:val="FC8318"/>
          <w:sz w:val="36"/>
          <w:szCs w:val="36"/>
        </w:rPr>
        <w:t>SAN MATEO - CA - USA</w:t>
      </w:r>
    </w:p>
    <w:p w14:paraId="3E617E86" w14:textId="74B96195" w:rsidR="008B58EE" w:rsidRPr="00E46F0C" w:rsidRDefault="00E45FB2" w:rsidP="008B58EE">
      <w:pPr>
        <w:pStyle w:val="Learningresourcenumber"/>
        <w:rPr>
          <w:rFonts w:ascii="Georgia" w:hAnsi="Georgia"/>
          <w:i/>
          <w:color w:val="FC8318"/>
          <w:sz w:val="10"/>
          <w:szCs w:val="1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47020EF" wp14:editId="155AC999">
            <wp:simplePos x="0" y="0"/>
            <wp:positionH relativeFrom="column">
              <wp:posOffset>3175</wp:posOffset>
            </wp:positionH>
            <wp:positionV relativeFrom="paragraph">
              <wp:posOffset>22860</wp:posOffset>
            </wp:positionV>
            <wp:extent cx="6620510" cy="2521585"/>
            <wp:effectExtent l="0" t="0" r="889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itchentow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05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3FB664" w14:textId="7CDE373E" w:rsidR="008B58EE" w:rsidRDefault="008B58EE" w:rsidP="008B58EE">
      <w:pPr>
        <w:rPr>
          <w:noProof/>
          <w:lang w:val="it-IT" w:eastAsia="it-IT"/>
        </w:rPr>
      </w:pPr>
    </w:p>
    <w:p w14:paraId="504500C1" w14:textId="3B19BDF4" w:rsidR="008B58EE" w:rsidRDefault="008B58EE" w:rsidP="008B58EE">
      <w:pPr>
        <w:rPr>
          <w:noProof/>
          <w:lang w:val="it-IT" w:eastAsia="it-IT"/>
        </w:rPr>
      </w:pPr>
    </w:p>
    <w:p w14:paraId="023AD192" w14:textId="10D504DA" w:rsidR="008B58EE" w:rsidRDefault="008B58EE" w:rsidP="008B58EE">
      <w:pPr>
        <w:rPr>
          <w:noProof/>
          <w:lang w:val="it-IT" w:eastAsia="it-IT"/>
        </w:rPr>
      </w:pPr>
    </w:p>
    <w:p w14:paraId="25867F45" w14:textId="77777777" w:rsidR="008B58EE" w:rsidRDefault="008B58EE" w:rsidP="008B58EE">
      <w:pPr>
        <w:rPr>
          <w:noProof/>
          <w:lang w:val="it-IT" w:eastAsia="it-IT"/>
        </w:rPr>
      </w:pPr>
    </w:p>
    <w:p w14:paraId="33CD3A82" w14:textId="77777777" w:rsidR="008B58EE" w:rsidRDefault="008B58EE" w:rsidP="008B58EE">
      <w:pPr>
        <w:rPr>
          <w:noProof/>
          <w:lang w:val="it-IT" w:eastAsia="it-IT"/>
        </w:rPr>
      </w:pPr>
    </w:p>
    <w:p w14:paraId="634A5FCC" w14:textId="77777777" w:rsidR="008B58EE" w:rsidRDefault="008B58EE" w:rsidP="008B58EE">
      <w:pPr>
        <w:rPr>
          <w:noProof/>
          <w:lang w:val="it-IT" w:eastAsia="it-IT"/>
        </w:rPr>
      </w:pPr>
    </w:p>
    <w:p w14:paraId="3749F565" w14:textId="77777777" w:rsidR="008B58EE" w:rsidRDefault="008B58EE" w:rsidP="008B58EE">
      <w:pPr>
        <w:rPr>
          <w:noProof/>
          <w:lang w:val="it-IT" w:eastAsia="it-IT"/>
        </w:rPr>
      </w:pPr>
    </w:p>
    <w:p w14:paraId="2B57E6D4" w14:textId="77777777" w:rsidR="008B58EE" w:rsidRDefault="008B58EE" w:rsidP="008B58EE">
      <w:pPr>
        <w:rPr>
          <w:noProof/>
          <w:lang w:val="it-IT" w:eastAsia="it-IT"/>
        </w:rPr>
      </w:pPr>
    </w:p>
    <w:p w14:paraId="663F2343" w14:textId="77777777" w:rsidR="008B58EE" w:rsidRDefault="008B58EE" w:rsidP="008B58EE">
      <w:pPr>
        <w:rPr>
          <w:noProof/>
          <w:lang w:val="it-IT" w:eastAsia="it-IT"/>
        </w:rPr>
      </w:pPr>
    </w:p>
    <w:p w14:paraId="1F38AFC9" w14:textId="77777777" w:rsidR="008B58EE" w:rsidRDefault="008B58EE" w:rsidP="008B58EE">
      <w:pPr>
        <w:rPr>
          <w:noProof/>
          <w:lang w:val="it-IT" w:eastAsia="it-IT"/>
        </w:rPr>
      </w:pPr>
    </w:p>
    <w:p w14:paraId="5CBC81D1" w14:textId="77777777" w:rsidR="008B58EE" w:rsidRDefault="008B58EE" w:rsidP="008B58EE">
      <w:pPr>
        <w:rPr>
          <w:noProof/>
          <w:lang w:val="it-IT" w:eastAsia="it-IT"/>
        </w:rPr>
      </w:pPr>
    </w:p>
    <w:p w14:paraId="46CD19EC" w14:textId="77777777" w:rsidR="008B58EE" w:rsidRDefault="008B58EE" w:rsidP="008B58EE">
      <w:pPr>
        <w:rPr>
          <w:noProof/>
          <w:lang w:val="it-IT" w:eastAsia="it-IT"/>
        </w:rPr>
      </w:pPr>
    </w:p>
    <w:p w14:paraId="45685B42" w14:textId="77777777" w:rsidR="008B58EE" w:rsidRDefault="008B58EE" w:rsidP="008B58EE">
      <w:pPr>
        <w:rPr>
          <w:noProof/>
          <w:lang w:val="it-IT" w:eastAsia="it-IT"/>
        </w:rPr>
      </w:pPr>
    </w:p>
    <w:p w14:paraId="4F81DBBA" w14:textId="77777777" w:rsidR="008B58EE" w:rsidRDefault="008B58EE" w:rsidP="008B58EE">
      <w:pPr>
        <w:rPr>
          <w:noProof/>
          <w:lang w:val="it-IT" w:eastAsia="it-IT"/>
        </w:rPr>
      </w:pPr>
    </w:p>
    <w:p w14:paraId="43D745DD" w14:textId="77777777" w:rsidR="008B58EE" w:rsidRDefault="008B58EE" w:rsidP="008B58EE">
      <w:pPr>
        <w:rPr>
          <w:rFonts w:ascii="Verdana" w:hAnsi="Verdana"/>
          <w:sz w:val="22"/>
          <w:szCs w:val="22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"/>
        <w:gridCol w:w="4762"/>
        <w:gridCol w:w="5547"/>
        <w:gridCol w:w="39"/>
      </w:tblGrid>
      <w:tr w:rsidR="008B58EE" w14:paraId="0506B908" w14:textId="77777777" w:rsidTr="00DE22E5">
        <w:trPr>
          <w:gridAfter w:val="1"/>
          <w:wAfter w:w="39" w:type="dxa"/>
          <w:jc w:val="center"/>
        </w:trPr>
        <w:tc>
          <w:tcPr>
            <w:tcW w:w="4801" w:type="dxa"/>
            <w:gridSpan w:val="2"/>
            <w:tcBorders>
              <w:bottom w:val="single" w:sz="4" w:space="0" w:color="auto"/>
            </w:tcBorders>
          </w:tcPr>
          <w:p w14:paraId="349FFA37" w14:textId="67C4439D" w:rsidR="008B58EE" w:rsidRPr="005B4EAE" w:rsidRDefault="008B58EE" w:rsidP="00DE22E5">
            <w:pPr>
              <w:ind w:left="-127"/>
              <w:jc w:val="both"/>
              <w:rPr>
                <w:rFonts w:ascii="Georgia" w:hAnsi="Georgia"/>
                <w:i/>
                <w:color w:val="D9D9D9" w:themeColor="background1" w:themeShade="D9"/>
                <w:sz w:val="20"/>
                <w:szCs w:val="20"/>
                <w:lang w:bidi="ar-SA"/>
              </w:rPr>
            </w:pPr>
            <w:r>
              <w:rPr>
                <w:rFonts w:ascii="Georgia" w:hAnsi="Georgia"/>
                <w:i/>
                <w:color w:val="D9D9D9" w:themeColor="background1" w:themeShade="D9"/>
                <w:sz w:val="20"/>
                <w:szCs w:val="20"/>
                <w:lang w:bidi="ar-SA"/>
              </w:rPr>
              <w:t xml:space="preserve">Picture source </w:t>
            </w:r>
            <w:r w:rsidR="00ED0184" w:rsidRPr="00ED0184">
              <w:rPr>
                <w:rFonts w:ascii="Georgia" w:hAnsi="Georgia"/>
                <w:i/>
                <w:color w:val="D9D9D9" w:themeColor="background1" w:themeShade="D9"/>
                <w:sz w:val="20"/>
                <w:szCs w:val="20"/>
                <w:lang w:bidi="ar-SA"/>
              </w:rPr>
              <w:t>kitchentowncentral.com</w:t>
            </w:r>
          </w:p>
          <w:p w14:paraId="784EDC08" w14:textId="77777777" w:rsidR="008B58EE" w:rsidRDefault="008B58EE" w:rsidP="00DE22E5">
            <w:pPr>
              <w:ind w:left="-147" w:firstLine="20"/>
              <w:jc w:val="both"/>
              <w:rPr>
                <w:rFonts w:ascii="Georgia" w:hAnsi="Georgia"/>
                <w:b/>
                <w:i/>
                <w:color w:val="365F91" w:themeColor="accent1" w:themeShade="BF"/>
                <w:sz w:val="24"/>
                <w:szCs w:val="24"/>
                <w:u w:val="single"/>
                <w:lang w:bidi="ar-SA"/>
              </w:rPr>
            </w:pPr>
          </w:p>
          <w:p w14:paraId="045C06C3" w14:textId="77777777" w:rsidR="008B58EE" w:rsidRPr="00E46F0C" w:rsidRDefault="008B58EE" w:rsidP="00DE22E5">
            <w:pPr>
              <w:ind w:left="-147" w:firstLine="20"/>
              <w:jc w:val="both"/>
              <w:rPr>
                <w:rFonts w:ascii="Georgia" w:hAnsi="Georgia"/>
                <w:b/>
                <w:i/>
                <w:color w:val="365F91" w:themeColor="accent1" w:themeShade="BF"/>
                <w:sz w:val="24"/>
                <w:szCs w:val="24"/>
                <w:u w:val="single"/>
                <w:lang w:bidi="ar-SA"/>
              </w:rPr>
            </w:pPr>
            <w:r w:rsidRPr="00E46F0C">
              <w:rPr>
                <w:rFonts w:ascii="Georgia" w:hAnsi="Georgia"/>
                <w:b/>
                <w:i/>
                <w:color w:val="365F91" w:themeColor="accent1" w:themeShade="BF"/>
                <w:sz w:val="24"/>
                <w:szCs w:val="24"/>
                <w:u w:val="single"/>
                <w:lang w:bidi="ar-SA"/>
              </w:rPr>
              <w:t>GENERAL INFORMATION</w:t>
            </w:r>
          </w:p>
          <w:p w14:paraId="597C1106" w14:textId="77777777" w:rsidR="008B58EE" w:rsidRPr="00E46F0C" w:rsidRDefault="008B58EE" w:rsidP="00DE22E5">
            <w:pPr>
              <w:ind w:left="-147" w:firstLine="20"/>
              <w:jc w:val="both"/>
              <w:rPr>
                <w:rFonts w:ascii="Georgia" w:hAnsi="Georgia"/>
                <w:b/>
                <w:i/>
                <w:color w:val="365F91" w:themeColor="accent1" w:themeShade="BF"/>
                <w:sz w:val="10"/>
                <w:szCs w:val="10"/>
                <w:u w:val="single"/>
                <w:lang w:bidi="ar-SA"/>
              </w:rPr>
            </w:pPr>
          </w:p>
        </w:tc>
        <w:tc>
          <w:tcPr>
            <w:tcW w:w="5547" w:type="dxa"/>
            <w:tcBorders>
              <w:bottom w:val="single" w:sz="4" w:space="0" w:color="auto"/>
            </w:tcBorders>
          </w:tcPr>
          <w:p w14:paraId="07A5F723" w14:textId="77777777" w:rsidR="008B58EE" w:rsidRDefault="008B58EE" w:rsidP="00DE22E5">
            <w:pPr>
              <w:rPr>
                <w:rFonts w:ascii="Verdana" w:hAnsi="Verdana"/>
              </w:rPr>
            </w:pPr>
          </w:p>
        </w:tc>
      </w:tr>
      <w:tr w:rsidR="008B58EE" w14:paraId="3B1965AB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52E09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Project name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1012" w14:textId="398DC550" w:rsidR="008B58EE" w:rsidRPr="00A95179" w:rsidRDefault="00E45FB2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 Town Central</w:t>
            </w:r>
          </w:p>
        </w:tc>
      </w:tr>
      <w:tr w:rsidR="00052075" w14:paraId="220862D9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E36F3" w14:textId="77777777" w:rsidR="00052075" w:rsidRPr="000C00AD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D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E type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81488" w14:textId="059F4757" w:rsidR="00052075" w:rsidRPr="00A95179" w:rsidRDefault="001C617C" w:rsidP="001C617C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Production (DP)</w:t>
            </w:r>
          </w:p>
        </w:tc>
      </w:tr>
      <w:tr w:rsidR="00052075" w14:paraId="16B332FC" w14:textId="77777777" w:rsidTr="00DE22E5">
        <w:trPr>
          <w:gridBefore w:val="1"/>
          <w:wBefore w:w="39" w:type="dxa"/>
          <w:trHeight w:val="268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4F693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Producer/provider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433C7" w14:textId="03E1AD37" w:rsidR="00052075" w:rsidRPr="00A95179" w:rsidRDefault="00A935EE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 Town Central</w:t>
            </w:r>
          </w:p>
        </w:tc>
      </w:tr>
      <w:tr w:rsidR="00052075" w14:paraId="7E0D2AEE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7B147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Designer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ab/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8F8C9" w14:textId="77777777" w:rsidR="00052075" w:rsidRPr="00A95179" w:rsidRDefault="00052075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 w:rsidRPr="00A9517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-</w:t>
            </w:r>
          </w:p>
        </w:tc>
      </w:tr>
      <w:tr w:rsidR="00052075" w14:paraId="32B13634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4EC96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Start (year)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527B6" w14:textId="3C4E5FD3" w:rsidR="00052075" w:rsidRPr="00A95179" w:rsidRDefault="00915A8E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2014</w:t>
            </w:r>
          </w:p>
        </w:tc>
      </w:tr>
      <w:tr w:rsidR="00052075" w14:paraId="088F5239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92E80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State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9B485" w14:textId="47A01DF7" w:rsidR="00052075" w:rsidRPr="00A95179" w:rsidRDefault="00915A8E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On-going</w:t>
            </w:r>
          </w:p>
        </w:tc>
      </w:tr>
      <w:tr w:rsidR="00052075" w14:paraId="1A25E96E" w14:textId="77777777" w:rsidTr="00DE22E5">
        <w:trPr>
          <w:gridBefore w:val="1"/>
          <w:wBefore w:w="39" w:type="dxa"/>
          <w:trHeight w:val="268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20A94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Project location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ab/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CC09B" w14:textId="612FD798" w:rsidR="00052075" w:rsidRPr="00A95179" w:rsidRDefault="00A935EE" w:rsidP="00A935EE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San Mateo, California, USA</w:t>
            </w:r>
          </w:p>
        </w:tc>
      </w:tr>
      <w:tr w:rsidR="00052075" w14:paraId="32A309EE" w14:textId="77777777" w:rsidTr="00DE22E5">
        <w:trPr>
          <w:gridBefore w:val="1"/>
          <w:wBefore w:w="39" w:type="dxa"/>
          <w:trHeight w:val="268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E2C0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Source of information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FA5A9" w14:textId="1F11E534" w:rsidR="00052075" w:rsidRPr="00A95179" w:rsidRDefault="00BE4EFB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 w:rsidRPr="00BE4EFB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http://osercommunicationsgroup.uberflip.com/i/606687-gourmet-news-december-2015</w:t>
            </w:r>
          </w:p>
        </w:tc>
      </w:tr>
      <w:tr w:rsidR="00B470F9" w14:paraId="00A6CBD4" w14:textId="77777777" w:rsidTr="00DE22E5">
        <w:trPr>
          <w:gridBefore w:val="1"/>
          <w:wBefore w:w="39" w:type="dxa"/>
          <w:trHeight w:val="268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0B884" w14:textId="77777777" w:rsidR="00B470F9" w:rsidRDefault="00B470F9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Link to videos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7D9E" w14:textId="77777777" w:rsidR="00B470F9" w:rsidRDefault="00291DA6" w:rsidP="00052075">
            <w:hyperlink r:id="rId9" w:history="1">
              <w:r w:rsidR="00B470F9" w:rsidRPr="00A95179">
                <w:rPr>
                  <w:rFonts w:ascii="Verdana" w:hAnsi="Verdana"/>
                  <w:color w:val="95B3D7" w:themeColor="accent1" w:themeTint="99"/>
                  <w:sz w:val="20"/>
                  <w:szCs w:val="20"/>
                </w:rPr>
                <w:t>-</w:t>
              </w:r>
            </w:hyperlink>
          </w:p>
        </w:tc>
      </w:tr>
      <w:tr w:rsidR="00052075" w14:paraId="60865DBF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624B0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Main contact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A2EE9" w14:textId="1DAA7FB8" w:rsidR="00052075" w:rsidRPr="00A95179" w:rsidRDefault="00915A8E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Rusty Schwartz and </w:t>
            </w:r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Alberto Solis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(founders)</w:t>
            </w:r>
          </w:p>
        </w:tc>
      </w:tr>
      <w:tr w:rsidR="00052075" w14:paraId="5BE1CA32" w14:textId="77777777" w:rsidTr="00DE22E5">
        <w:trPr>
          <w:gridBefore w:val="1"/>
          <w:wBefore w:w="39" w:type="dxa"/>
          <w:trHeight w:val="267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75A51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E-mail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0A335" w14:textId="21CB98B2" w:rsidR="00052075" w:rsidRPr="00A95179" w:rsidRDefault="00291DA6" w:rsidP="00915A8E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hyperlink r:id="rId10" w:tgtFrame="_blank" w:history="1">
              <w:r w:rsidR="00915A8E">
                <w:rPr>
                  <w:rFonts w:ascii="Verdana" w:hAnsi="Verdana"/>
                  <w:color w:val="95B3D7" w:themeColor="accent1" w:themeTint="99"/>
                  <w:sz w:val="20"/>
                  <w:szCs w:val="20"/>
                </w:rPr>
                <w:t>i</w:t>
              </w:r>
              <w:r w:rsidR="00915A8E" w:rsidRPr="00915A8E">
                <w:rPr>
                  <w:rFonts w:ascii="Verdana" w:hAnsi="Verdana"/>
                  <w:color w:val="95B3D7" w:themeColor="accent1" w:themeTint="99"/>
                  <w:sz w:val="20"/>
                  <w:szCs w:val="20"/>
                </w:rPr>
                <w:t>nfo@kitchentowncentral.com</w:t>
              </w:r>
            </w:hyperlink>
          </w:p>
        </w:tc>
      </w:tr>
      <w:tr w:rsidR="00052075" w14:paraId="70A04ECE" w14:textId="77777777" w:rsidTr="00DE22E5">
        <w:trPr>
          <w:gridBefore w:val="1"/>
          <w:wBefore w:w="39" w:type="dxa"/>
          <w:trHeight w:val="268"/>
          <w:jc w:val="center"/>
        </w:trPr>
        <w:tc>
          <w:tcPr>
            <w:tcW w:w="4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6C4DF" w14:textId="77777777" w:rsidR="00052075" w:rsidRPr="00C02DBE" w:rsidRDefault="00052075" w:rsidP="0005207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Website</w:t>
            </w:r>
          </w:p>
        </w:tc>
        <w:tc>
          <w:tcPr>
            <w:tcW w:w="55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B5749" w14:textId="2D48CEEC" w:rsidR="00052075" w:rsidRPr="00A95179" w:rsidRDefault="00915A8E" w:rsidP="0005207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http://www.kitchentowncentral.com/</w:t>
            </w:r>
          </w:p>
        </w:tc>
      </w:tr>
    </w:tbl>
    <w:p w14:paraId="50FC20AD" w14:textId="77777777" w:rsidR="008B58EE" w:rsidRDefault="008B58EE" w:rsidP="008B58EE">
      <w:pPr>
        <w:jc w:val="both"/>
        <w:rPr>
          <w:rFonts w:ascii="Georgia" w:hAnsi="Georgia"/>
          <w:b/>
          <w:i/>
          <w:color w:val="365F91" w:themeColor="accent1" w:themeShade="BF"/>
          <w:sz w:val="28"/>
          <w:szCs w:val="28"/>
          <w:u w:val="single"/>
        </w:rPr>
      </w:pPr>
    </w:p>
    <w:p w14:paraId="737E6D94" w14:textId="77777777" w:rsidR="008B58EE" w:rsidRPr="000C00AD" w:rsidRDefault="008B58EE" w:rsidP="008B58EE">
      <w:pPr>
        <w:jc w:val="both"/>
        <w:rPr>
          <w:rFonts w:ascii="Georgia" w:hAnsi="Georgia"/>
          <w:b/>
          <w:i/>
          <w:color w:val="365F91" w:themeColor="accent1" w:themeShade="BF"/>
          <w:u w:val="single"/>
        </w:rPr>
      </w:pPr>
      <w:r w:rsidRPr="000C00AD">
        <w:rPr>
          <w:rFonts w:ascii="Georgia" w:hAnsi="Georgia"/>
          <w:b/>
          <w:i/>
          <w:color w:val="365F91" w:themeColor="accent1" w:themeShade="BF"/>
          <w:u w:val="single"/>
        </w:rPr>
        <w:t>SYSTEM CHARACTERISTICS</w:t>
      </w:r>
    </w:p>
    <w:p w14:paraId="543EB3B6" w14:textId="77777777" w:rsidR="008B58EE" w:rsidRPr="00E46F0C" w:rsidRDefault="008B58EE" w:rsidP="008B58EE">
      <w:pPr>
        <w:jc w:val="both"/>
        <w:rPr>
          <w:rFonts w:ascii="Georgia" w:hAnsi="Georgia"/>
          <w:b/>
          <w:i/>
          <w:color w:val="365F91" w:themeColor="accent1" w:themeShade="BF"/>
          <w:sz w:val="10"/>
          <w:szCs w:val="10"/>
          <w:u w:val="single"/>
        </w:rPr>
      </w:pPr>
    </w:p>
    <w:tbl>
      <w:tblPr>
        <w:tblStyle w:val="TableGrid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1"/>
        <w:gridCol w:w="5567"/>
      </w:tblGrid>
      <w:tr w:rsidR="008B58EE" w:rsidRPr="00B737FF" w14:paraId="32312E1E" w14:textId="77777777" w:rsidTr="00DE22E5">
        <w:trPr>
          <w:trHeight w:val="267"/>
          <w:jc w:val="center"/>
        </w:trPr>
        <w:tc>
          <w:tcPr>
            <w:tcW w:w="4781" w:type="dxa"/>
            <w:shd w:val="clear" w:color="auto" w:fill="C6D9F1" w:themeFill="text2" w:themeFillTint="33"/>
          </w:tcPr>
          <w:p w14:paraId="04812B28" w14:textId="77777777" w:rsidR="008B58EE" w:rsidRPr="00E225D5" w:rsidRDefault="008B58EE" w:rsidP="00DE22E5">
            <w:pPr>
              <w:rPr>
                <w:rFonts w:ascii="Verdana" w:hAnsi="Verdana"/>
                <w:b/>
                <w:color w:val="365F91" w:themeColor="accent1" w:themeShade="BF"/>
              </w:rPr>
            </w:pPr>
            <w:r>
              <w:rPr>
                <w:rFonts w:ascii="Verdana" w:hAnsi="Verdana"/>
                <w:b/>
                <w:color w:val="365F91" w:themeColor="accent1" w:themeShade="BF"/>
              </w:rPr>
              <w:t>SYSTEM CONFIGURATION:</w:t>
            </w:r>
          </w:p>
        </w:tc>
        <w:tc>
          <w:tcPr>
            <w:tcW w:w="5567" w:type="dxa"/>
            <w:shd w:val="clear" w:color="auto" w:fill="C6D9F1" w:themeFill="text2" w:themeFillTint="33"/>
          </w:tcPr>
          <w:p w14:paraId="6A614F6E" w14:textId="77777777" w:rsidR="008B58EE" w:rsidRPr="0054380D" w:rsidRDefault="008B58EE" w:rsidP="00DE22E5">
            <w:pPr>
              <w:rPr>
                <w:rFonts w:ascii="Verdana" w:hAnsi="Verdana"/>
                <w:color w:val="365F91" w:themeColor="accent1" w:themeShade="BF"/>
              </w:rPr>
            </w:pPr>
          </w:p>
        </w:tc>
      </w:tr>
      <w:tr w:rsidR="008B58EE" w:rsidRPr="00B737FF" w14:paraId="676D9494" w14:textId="77777777" w:rsidTr="00DE22E5">
        <w:trPr>
          <w:trHeight w:val="267"/>
          <w:jc w:val="center"/>
        </w:trPr>
        <w:tc>
          <w:tcPr>
            <w:tcW w:w="4781" w:type="dxa"/>
          </w:tcPr>
          <w:p w14:paraId="23C2F1BE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 xml:space="preserve">Provider/s 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(role)</w:t>
            </w:r>
          </w:p>
        </w:tc>
        <w:tc>
          <w:tcPr>
            <w:tcW w:w="5567" w:type="dxa"/>
          </w:tcPr>
          <w:p w14:paraId="08C0CC63" w14:textId="034964BD" w:rsidR="008B58EE" w:rsidRPr="00A95179" w:rsidRDefault="00915A8E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 Town Central – provides industrial kitchen facilities as service</w:t>
            </w:r>
          </w:p>
        </w:tc>
      </w:tr>
      <w:tr w:rsidR="008B58EE" w:rsidRPr="00B737FF" w14:paraId="59AB8CED" w14:textId="77777777" w:rsidTr="00DE22E5">
        <w:trPr>
          <w:trHeight w:val="267"/>
          <w:jc w:val="center"/>
        </w:trPr>
        <w:tc>
          <w:tcPr>
            <w:tcW w:w="4781" w:type="dxa"/>
          </w:tcPr>
          <w:p w14:paraId="71E9EED1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Customer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/s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 xml:space="preserve"> 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(type)</w:t>
            </w:r>
          </w:p>
        </w:tc>
        <w:tc>
          <w:tcPr>
            <w:tcW w:w="5567" w:type="dxa"/>
          </w:tcPr>
          <w:p w14:paraId="46A2412F" w14:textId="6E082507" w:rsidR="008B58EE" w:rsidRPr="00A95179" w:rsidRDefault="00915A8E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business (</w:t>
            </w:r>
            <w:r w:rsidR="008B58EE" w:rsidRPr="00A9517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small enterprise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, </w:t>
            </w:r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entrepreneurs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, startups</w:t>
            </w:r>
            <w:r w:rsidR="008B58EE" w:rsidRPr="00A9517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)</w:t>
            </w:r>
          </w:p>
        </w:tc>
      </w:tr>
      <w:tr w:rsidR="008B58EE" w:rsidRPr="00B737FF" w14:paraId="04B5A2FB" w14:textId="77777777" w:rsidTr="00DE22E5">
        <w:trPr>
          <w:trHeight w:val="267"/>
          <w:jc w:val="center"/>
        </w:trPr>
        <w:tc>
          <w:tcPr>
            <w:tcW w:w="4781" w:type="dxa"/>
            <w:shd w:val="clear" w:color="auto" w:fill="C6D9F1" w:themeFill="text2" w:themeFillTint="33"/>
          </w:tcPr>
          <w:p w14:paraId="254A4CAC" w14:textId="77777777" w:rsidR="008B58EE" w:rsidRPr="00E225D5" w:rsidRDefault="008B58EE" w:rsidP="00DE22E5">
            <w:pPr>
              <w:rPr>
                <w:rFonts w:ascii="Verdana" w:hAnsi="Verdana"/>
                <w:b/>
                <w:color w:val="365F91" w:themeColor="accent1" w:themeShade="BF"/>
              </w:rPr>
            </w:pPr>
            <w:r>
              <w:rPr>
                <w:rFonts w:ascii="Verdana" w:hAnsi="Verdana"/>
                <w:b/>
                <w:color w:val="365F91" w:themeColor="accent1" w:themeShade="BF"/>
              </w:rPr>
              <w:t>S.PSS CHARACTERISTICS:</w:t>
            </w:r>
          </w:p>
        </w:tc>
        <w:tc>
          <w:tcPr>
            <w:tcW w:w="5567" w:type="dxa"/>
            <w:shd w:val="clear" w:color="auto" w:fill="C6D9F1" w:themeFill="text2" w:themeFillTint="33"/>
          </w:tcPr>
          <w:p w14:paraId="2E6C1D87" w14:textId="77777777" w:rsidR="008B58EE" w:rsidRPr="00A95179" w:rsidRDefault="008B58EE" w:rsidP="00DE22E5">
            <w:pPr>
              <w:rPr>
                <w:rFonts w:ascii="Verdana" w:hAnsi="Verdana"/>
                <w:color w:val="95B3D7" w:themeColor="accent1" w:themeTint="99"/>
              </w:rPr>
            </w:pPr>
          </w:p>
        </w:tc>
      </w:tr>
      <w:tr w:rsidR="008B58EE" w:rsidRPr="00B737FF" w14:paraId="2B19574D" w14:textId="77777777" w:rsidTr="00DE22E5">
        <w:trPr>
          <w:trHeight w:val="268"/>
          <w:jc w:val="center"/>
        </w:trPr>
        <w:tc>
          <w:tcPr>
            <w:tcW w:w="4781" w:type="dxa"/>
          </w:tcPr>
          <w:p w14:paraId="473A2FFB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lastRenderedPageBreak/>
              <w:t>Type of S.PSS</w:t>
            </w:r>
          </w:p>
        </w:tc>
        <w:tc>
          <w:tcPr>
            <w:tcW w:w="5567" w:type="dxa"/>
          </w:tcPr>
          <w:p w14:paraId="6A9D2ECD" w14:textId="042FC343" w:rsidR="008B58EE" w:rsidRPr="00A95179" w:rsidRDefault="00BE15AB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enabling platform</w:t>
            </w:r>
          </w:p>
        </w:tc>
      </w:tr>
      <w:tr w:rsidR="001C617C" w:rsidRPr="00B737FF" w14:paraId="758C4C82" w14:textId="77777777" w:rsidTr="00DE22E5">
        <w:trPr>
          <w:trHeight w:val="268"/>
          <w:jc w:val="center"/>
        </w:trPr>
        <w:tc>
          <w:tcPr>
            <w:tcW w:w="4781" w:type="dxa"/>
          </w:tcPr>
          <w:p w14:paraId="1A2E516D" w14:textId="22600B25" w:rsidR="001C617C" w:rsidRPr="00C02DBE" w:rsidRDefault="001C617C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Unit of Satisfaction</w:t>
            </w:r>
          </w:p>
        </w:tc>
        <w:tc>
          <w:tcPr>
            <w:tcW w:w="5567" w:type="dxa"/>
          </w:tcPr>
          <w:p w14:paraId="7DF68654" w14:textId="3E91186C" w:rsidR="001C617C" w:rsidRDefault="001C617C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U</w:t>
            </w:r>
            <w:r w:rsidRPr="001C617C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se of commercial kitchen space &amp; facilities</w:t>
            </w:r>
          </w:p>
        </w:tc>
      </w:tr>
      <w:tr w:rsidR="008B58EE" w:rsidRPr="00B737FF" w14:paraId="5BB8CDB7" w14:textId="77777777" w:rsidTr="00DE22E5">
        <w:trPr>
          <w:trHeight w:val="267"/>
          <w:jc w:val="center"/>
        </w:trPr>
        <w:tc>
          <w:tcPr>
            <w:tcW w:w="4781" w:type="dxa"/>
          </w:tcPr>
          <w:p w14:paraId="0636DCDF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Offered product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/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 xml:space="preserve"> (related producer/s)</w:t>
            </w:r>
          </w:p>
        </w:tc>
        <w:tc>
          <w:tcPr>
            <w:tcW w:w="5567" w:type="dxa"/>
          </w:tcPr>
          <w:p w14:paraId="01C41DD3" w14:textId="4AF525DD" w:rsidR="008B58EE" w:rsidRPr="00A95179" w:rsidRDefault="00BC7B4E" w:rsidP="00BC7B4E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Reconfigurable </w:t>
            </w:r>
            <w:r w:rsidR="00954F4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industrial kitchen facilities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such as standard ovens, </w:t>
            </w:r>
            <w:r w:rsidRPr="00BC7B4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chocolatier assembly line </w:t>
            </w:r>
          </w:p>
        </w:tc>
      </w:tr>
      <w:tr w:rsidR="008B58EE" w:rsidRPr="00B737FF" w14:paraId="6944AF3F" w14:textId="77777777" w:rsidTr="00DE22E5">
        <w:trPr>
          <w:trHeight w:val="268"/>
          <w:jc w:val="center"/>
        </w:trPr>
        <w:tc>
          <w:tcPr>
            <w:tcW w:w="4781" w:type="dxa"/>
          </w:tcPr>
          <w:p w14:paraId="5BB8C9CF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Offered service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/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ab/>
            </w:r>
          </w:p>
        </w:tc>
        <w:tc>
          <w:tcPr>
            <w:tcW w:w="5567" w:type="dxa"/>
          </w:tcPr>
          <w:p w14:paraId="3A741B19" w14:textId="626CA6D3" w:rsidR="008B58EE" w:rsidRDefault="00915A8E" w:rsidP="00954F49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proofErr w:type="spellStart"/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KitchenTown</w:t>
            </w:r>
            <w:proofErr w:type="spellEnd"/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provides space </w:t>
            </w:r>
            <w:r w:rsid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and</w:t>
            </w:r>
            <w:r w:rsidRPr="00915A8E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specialized high-end equipment to streamline food production, packaging and storage</w:t>
            </w:r>
            <w:r w:rsidR="00954F4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. They </w:t>
            </w:r>
            <w:r w:rsidR="00954F49" w:rsidRPr="00954F4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help the makers with production, machinery operation and shipping.</w:t>
            </w:r>
          </w:p>
          <w:p w14:paraId="5B23035B" w14:textId="714C6875" w:rsidR="00CF2BBD" w:rsidRPr="00A95179" w:rsidRDefault="00CF2BBD" w:rsidP="00042B80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proofErr w:type="spellStart"/>
            <w:r w:rsidRP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KitchenTown</w:t>
            </w:r>
            <w:proofErr w:type="spellEnd"/>
            <w:r w:rsidRP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provides business services giving</w:t>
            </w:r>
            <w:r w:rsidRP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support with marketing, branding,</w:t>
            </w:r>
            <w:r w:rsidR="00042B80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</w:t>
            </w:r>
            <w:r w:rsidR="00042B80" w:rsidRPr="00042B80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fundraising strategy</w:t>
            </w:r>
            <w:r w:rsidR="00042B80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</w:t>
            </w:r>
            <w:r w:rsidRP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and </w:t>
            </w: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other </w:t>
            </w:r>
            <w:r w:rsidRPr="00CF2BBD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operations.</w:t>
            </w:r>
          </w:p>
        </w:tc>
      </w:tr>
      <w:tr w:rsidR="008B58EE" w:rsidRPr="00B737FF" w14:paraId="5A70291A" w14:textId="77777777" w:rsidTr="00DE22E5">
        <w:trPr>
          <w:trHeight w:val="267"/>
          <w:jc w:val="center"/>
        </w:trPr>
        <w:tc>
          <w:tcPr>
            <w:tcW w:w="4781" w:type="dxa"/>
          </w:tcPr>
          <w:p w14:paraId="0B03E107" w14:textId="77777777" w:rsidR="008B58EE" w:rsidRPr="00C02DBE" w:rsidRDefault="008B58EE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O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wnership of the offered product</w:t>
            </w: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/</w:t>
            </w:r>
            <w:r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s</w:t>
            </w:r>
          </w:p>
        </w:tc>
        <w:tc>
          <w:tcPr>
            <w:tcW w:w="5567" w:type="dxa"/>
          </w:tcPr>
          <w:p w14:paraId="2EDC748E" w14:textId="18F80E5A" w:rsidR="008B58EE" w:rsidRPr="00A95179" w:rsidRDefault="00954F49" w:rsidP="00DE22E5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proofErr w:type="spellStart"/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KitchenTown</w:t>
            </w:r>
            <w:proofErr w:type="spellEnd"/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 owns the facilities</w:t>
            </w:r>
          </w:p>
        </w:tc>
      </w:tr>
      <w:tr w:rsidR="008B58EE" w:rsidRPr="00B737FF" w14:paraId="46C45215" w14:textId="77777777" w:rsidTr="00DE22E5">
        <w:trPr>
          <w:trHeight w:val="268"/>
          <w:jc w:val="center"/>
        </w:trPr>
        <w:tc>
          <w:tcPr>
            <w:tcW w:w="4781" w:type="dxa"/>
          </w:tcPr>
          <w:p w14:paraId="1BE5A928" w14:textId="77777777" w:rsidR="008B58EE" w:rsidRPr="00C02DBE" w:rsidRDefault="00AD6F0D" w:rsidP="00AD6F0D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D</w:t>
            </w:r>
            <w:r w:rsidR="008B58E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 xml:space="preserve">E access </w:t>
            </w:r>
            <w:r w:rsidR="008B58EE"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payment</w:t>
            </w:r>
          </w:p>
        </w:tc>
        <w:tc>
          <w:tcPr>
            <w:tcW w:w="5567" w:type="dxa"/>
          </w:tcPr>
          <w:p w14:paraId="54972DC9" w14:textId="3E245615" w:rsidR="008B58EE" w:rsidRPr="00A95179" w:rsidRDefault="00954F49" w:rsidP="00954F49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 xml:space="preserve">Pay for period + Pay for use </w:t>
            </w:r>
          </w:p>
        </w:tc>
      </w:tr>
      <w:tr w:rsidR="008B58EE" w:rsidRPr="00B737FF" w14:paraId="40ED2D6A" w14:textId="77777777" w:rsidTr="00DE22E5">
        <w:trPr>
          <w:trHeight w:val="268"/>
          <w:jc w:val="center"/>
        </w:trPr>
        <w:tc>
          <w:tcPr>
            <w:tcW w:w="4781" w:type="dxa"/>
          </w:tcPr>
          <w:p w14:paraId="748DD634" w14:textId="77777777" w:rsidR="008B58EE" w:rsidRPr="00C02DBE" w:rsidRDefault="00AD6F0D" w:rsidP="00DE22E5">
            <w:pP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</w:pPr>
            <w:r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D</w:t>
            </w:r>
            <w:r w:rsidR="008B58EE" w:rsidRPr="00C02DBE">
              <w:rPr>
                <w:rFonts w:ascii="Verdana" w:hAnsi="Verdana"/>
                <w:b/>
                <w:color w:val="365F91" w:themeColor="accent1" w:themeShade="BF"/>
                <w:sz w:val="20"/>
                <w:szCs w:val="20"/>
              </w:rPr>
              <w:t>E system configuration</w:t>
            </w:r>
          </w:p>
        </w:tc>
        <w:tc>
          <w:tcPr>
            <w:tcW w:w="5567" w:type="dxa"/>
          </w:tcPr>
          <w:p w14:paraId="6A2FA581" w14:textId="2F725D3B" w:rsidR="008B58EE" w:rsidRPr="00A95179" w:rsidRDefault="008B58EE" w:rsidP="003A52BF">
            <w:pPr>
              <w:rPr>
                <w:rFonts w:ascii="Verdana" w:hAnsi="Verdana"/>
                <w:color w:val="95B3D7" w:themeColor="accent1" w:themeTint="99"/>
                <w:sz w:val="20"/>
                <w:szCs w:val="20"/>
              </w:rPr>
            </w:pPr>
            <w:r w:rsidRPr="00A95179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d</w:t>
            </w:r>
            <w:r w:rsidR="003A52BF">
              <w:rPr>
                <w:rFonts w:ascii="Verdana" w:hAnsi="Verdana"/>
                <w:color w:val="95B3D7" w:themeColor="accent1" w:themeTint="99"/>
                <w:sz w:val="20"/>
                <w:szCs w:val="20"/>
              </w:rPr>
              <w:t>ecentralized</w:t>
            </w:r>
          </w:p>
        </w:tc>
      </w:tr>
    </w:tbl>
    <w:p w14:paraId="65F424C8" w14:textId="77777777" w:rsidR="008B58EE" w:rsidRDefault="008B58EE" w:rsidP="008B58EE">
      <w:pPr>
        <w:jc w:val="both"/>
        <w:rPr>
          <w:rFonts w:ascii="Georgia" w:hAnsi="Georgia"/>
          <w:b/>
          <w:i/>
          <w:color w:val="365F91" w:themeColor="accent1" w:themeShade="BF"/>
          <w:u w:val="single"/>
        </w:rPr>
      </w:pPr>
    </w:p>
    <w:p w14:paraId="6233EE5C" w14:textId="77777777" w:rsidR="00052075" w:rsidRDefault="00052075" w:rsidP="008B58EE">
      <w:pPr>
        <w:jc w:val="both"/>
        <w:rPr>
          <w:rFonts w:ascii="Georgia" w:hAnsi="Georgia"/>
          <w:b/>
          <w:i/>
          <w:color w:val="365F91" w:themeColor="accent1" w:themeShade="BF"/>
          <w:u w:val="single"/>
        </w:rPr>
      </w:pPr>
    </w:p>
    <w:p w14:paraId="7D4C3A3A" w14:textId="77777777" w:rsidR="008B58EE" w:rsidRPr="00A95179" w:rsidRDefault="008B58EE" w:rsidP="008B58EE">
      <w:pPr>
        <w:jc w:val="both"/>
        <w:rPr>
          <w:rFonts w:ascii="Verdana" w:hAnsi="Verdana"/>
          <w:b/>
          <w:color w:val="365F91" w:themeColor="accent1" w:themeShade="BF"/>
          <w:u w:val="single"/>
        </w:rPr>
      </w:pPr>
      <w:r w:rsidRPr="00A95179">
        <w:rPr>
          <w:rFonts w:ascii="Georgia" w:hAnsi="Georgia"/>
          <w:b/>
          <w:i/>
          <w:color w:val="365F91" w:themeColor="accent1" w:themeShade="BF"/>
          <w:u w:val="single"/>
        </w:rPr>
        <w:t>DESCRIPTION</w:t>
      </w:r>
    </w:p>
    <w:p w14:paraId="7062B81B" w14:textId="77777777" w:rsidR="008B58EE" w:rsidRDefault="008B58EE" w:rsidP="008B58EE">
      <w:pPr>
        <w:jc w:val="both"/>
        <w:rPr>
          <w:rFonts w:ascii="Verdana" w:hAnsi="Verdana"/>
          <w:color w:val="365F91" w:themeColor="accent1" w:themeShade="BF"/>
          <w:sz w:val="20"/>
          <w:szCs w:val="20"/>
        </w:rPr>
      </w:pPr>
    </w:p>
    <w:p w14:paraId="579BCDB4" w14:textId="511488AA" w:rsidR="00954F49" w:rsidRDefault="00826A0B" w:rsidP="008B58EE">
      <w:pPr>
        <w:jc w:val="both"/>
        <w:rPr>
          <w:rFonts w:ascii="Verdana" w:hAnsi="Verdana"/>
          <w:color w:val="95B3D7" w:themeColor="accent1" w:themeTint="99"/>
          <w:sz w:val="20"/>
          <w:szCs w:val="20"/>
        </w:rPr>
      </w:pPr>
      <w:proofErr w:type="spellStart"/>
      <w:r w:rsidRPr="00915A8E">
        <w:rPr>
          <w:rFonts w:ascii="Verdana" w:hAnsi="Verdana"/>
          <w:color w:val="95B3D7" w:themeColor="accent1" w:themeTint="99"/>
          <w:sz w:val="20"/>
          <w:szCs w:val="20"/>
        </w:rPr>
        <w:t>KitchenTown</w:t>
      </w:r>
      <w:proofErr w:type="spellEnd"/>
      <w:r>
        <w:rPr>
          <w:rFonts w:ascii="Verdana" w:hAnsi="Verdana"/>
          <w:color w:val="95B3D7" w:themeColor="accent1" w:themeTint="99"/>
          <w:sz w:val="20"/>
          <w:szCs w:val="20"/>
        </w:rPr>
        <w:t xml:space="preserve"> is an 11,000 square foot shared-space</w:t>
      </w:r>
      <w:r w:rsidR="00954F49">
        <w:rPr>
          <w:rFonts w:ascii="Verdana" w:hAnsi="Verdana"/>
          <w:color w:val="95B3D7" w:themeColor="accent1" w:themeTint="99"/>
          <w:sz w:val="20"/>
          <w:szCs w:val="20"/>
        </w:rPr>
        <w:t xml:space="preserve"> </w:t>
      </w:r>
      <w:r>
        <w:rPr>
          <w:rFonts w:ascii="Verdana" w:hAnsi="Verdana"/>
          <w:color w:val="95B3D7" w:themeColor="accent1" w:themeTint="99"/>
          <w:sz w:val="20"/>
          <w:szCs w:val="20"/>
        </w:rPr>
        <w:t xml:space="preserve">processing kitchen and an </w:t>
      </w:r>
      <w:r w:rsidRPr="00954F49">
        <w:rPr>
          <w:rFonts w:ascii="Verdana" w:hAnsi="Verdana"/>
          <w:color w:val="95B3D7" w:themeColor="accent1" w:themeTint="99"/>
          <w:sz w:val="20"/>
          <w:szCs w:val="20"/>
        </w:rPr>
        <w:t>in</w:t>
      </w:r>
      <w:r>
        <w:rPr>
          <w:rFonts w:ascii="Verdana" w:hAnsi="Verdana"/>
          <w:color w:val="95B3D7" w:themeColor="accent1" w:themeTint="99"/>
          <w:sz w:val="20"/>
          <w:szCs w:val="20"/>
        </w:rPr>
        <w:t xml:space="preserve">cubator opened to serve the needs of small food produces who produces locally made small-batch products. </w:t>
      </w:r>
      <w:r w:rsidR="00954F49">
        <w:rPr>
          <w:rFonts w:ascii="Verdana" w:hAnsi="Verdana"/>
          <w:color w:val="95B3D7" w:themeColor="accent1" w:themeTint="99"/>
          <w:sz w:val="20"/>
          <w:szCs w:val="20"/>
        </w:rPr>
        <w:t>It</w:t>
      </w:r>
      <w:r w:rsidR="00954F49" w:rsidRPr="00915A8E">
        <w:rPr>
          <w:rFonts w:ascii="Verdana" w:hAnsi="Verdana"/>
          <w:color w:val="95B3D7" w:themeColor="accent1" w:themeTint="99"/>
          <w:sz w:val="20"/>
          <w:szCs w:val="20"/>
        </w:rPr>
        <w:t xml:space="preserve"> provides </w:t>
      </w:r>
      <w:r w:rsidR="00954F49">
        <w:rPr>
          <w:rFonts w:ascii="Verdana" w:hAnsi="Verdana"/>
          <w:color w:val="95B3D7" w:themeColor="accent1" w:themeTint="99"/>
          <w:sz w:val="20"/>
          <w:szCs w:val="20"/>
        </w:rPr>
        <w:t>users space as well as</w:t>
      </w:r>
      <w:r w:rsidR="00954F49" w:rsidRPr="00915A8E">
        <w:rPr>
          <w:rFonts w:ascii="Verdana" w:hAnsi="Verdana"/>
          <w:color w:val="95B3D7" w:themeColor="accent1" w:themeTint="99"/>
          <w:sz w:val="20"/>
          <w:szCs w:val="20"/>
        </w:rPr>
        <w:t xml:space="preserve"> specialized high-end equipment to streamline food production, packaging and storage</w:t>
      </w:r>
      <w:r w:rsidR="00954F49">
        <w:rPr>
          <w:rFonts w:ascii="Verdana" w:hAnsi="Verdana"/>
          <w:color w:val="95B3D7" w:themeColor="accent1" w:themeTint="99"/>
          <w:sz w:val="20"/>
          <w:szCs w:val="20"/>
        </w:rPr>
        <w:t>. It’s aimed at mainly food production startups and food makers who are looking to scale. They also</w:t>
      </w:r>
      <w:r w:rsidR="00954F49" w:rsidRPr="00954F49">
        <w:rPr>
          <w:rFonts w:ascii="Verdana" w:hAnsi="Verdana"/>
          <w:color w:val="95B3D7" w:themeColor="accent1" w:themeTint="99"/>
          <w:sz w:val="20"/>
          <w:szCs w:val="20"/>
        </w:rPr>
        <w:t xml:space="preserve"> help the makers with production, machinery operation and shipping.</w:t>
      </w:r>
      <w:r w:rsidR="00954F49">
        <w:rPr>
          <w:rFonts w:ascii="Verdana" w:hAnsi="Verdana"/>
          <w:color w:val="95B3D7" w:themeColor="accent1" w:themeTint="99"/>
          <w:sz w:val="20"/>
          <w:szCs w:val="20"/>
        </w:rPr>
        <w:t xml:space="preserve"> </w:t>
      </w:r>
    </w:p>
    <w:p w14:paraId="6E5C2D28" w14:textId="77777777" w:rsidR="001C2FAE" w:rsidRDefault="001C2FAE" w:rsidP="008B58EE">
      <w:pPr>
        <w:jc w:val="both"/>
        <w:rPr>
          <w:rFonts w:ascii="Verdana" w:hAnsi="Verdana"/>
          <w:color w:val="95B3D7" w:themeColor="accent1" w:themeTint="99"/>
          <w:sz w:val="20"/>
          <w:szCs w:val="20"/>
        </w:rPr>
      </w:pPr>
    </w:p>
    <w:p w14:paraId="613D514A" w14:textId="442FBA88" w:rsidR="001C2FAE" w:rsidRDefault="001C2FAE" w:rsidP="008B58EE">
      <w:pPr>
        <w:jc w:val="both"/>
        <w:rPr>
          <w:rFonts w:ascii="Verdana" w:hAnsi="Verdana"/>
          <w:color w:val="95B3D7" w:themeColor="accent1" w:themeTint="99"/>
          <w:sz w:val="20"/>
          <w:szCs w:val="20"/>
        </w:rPr>
      </w:pPr>
      <w:r>
        <w:rPr>
          <w:rFonts w:ascii="Verdana" w:hAnsi="Verdana"/>
          <w:color w:val="95B3D7" w:themeColor="accent1" w:themeTint="99"/>
          <w:sz w:val="20"/>
          <w:szCs w:val="20"/>
        </w:rPr>
        <w:t>For example, according to a story in the Gourmet News newspaper</w:t>
      </w:r>
      <w:r w:rsidR="000E6292">
        <w:rPr>
          <w:rFonts w:ascii="Verdana" w:hAnsi="Verdana"/>
          <w:color w:val="95B3D7" w:themeColor="accent1" w:themeTint="99"/>
          <w:sz w:val="20"/>
          <w:szCs w:val="20"/>
        </w:rPr>
        <w:t xml:space="preserve"> (December 2015)</w:t>
      </w:r>
      <w:r>
        <w:rPr>
          <w:rFonts w:ascii="Verdana" w:hAnsi="Verdana"/>
          <w:color w:val="95B3D7" w:themeColor="accent1" w:themeTint="99"/>
          <w:sz w:val="20"/>
          <w:szCs w:val="20"/>
        </w:rPr>
        <w:t>, Marilyn Johnson was making jams and selling them in a small way with a cottage food permit</w:t>
      </w:r>
      <w:r w:rsidR="00EE3EC0">
        <w:rPr>
          <w:rFonts w:ascii="Verdana" w:hAnsi="Verdana"/>
          <w:color w:val="95B3D7" w:themeColor="accent1" w:themeTint="99"/>
          <w:sz w:val="20"/>
          <w:szCs w:val="20"/>
        </w:rPr>
        <w:t xml:space="preserve"> in her house. It was more like a hobby for her since she didn’t earn enough money to sustain her life with this. Then, she </w:t>
      </w:r>
      <w:r w:rsidR="004502B2">
        <w:rPr>
          <w:rFonts w:ascii="Verdana" w:hAnsi="Verdana"/>
          <w:color w:val="95B3D7" w:themeColor="accent1" w:themeTint="99"/>
          <w:sz w:val="20"/>
          <w:szCs w:val="20"/>
        </w:rPr>
        <w:t>wanted</w:t>
      </w:r>
      <w:r w:rsidR="00EE3EC0">
        <w:rPr>
          <w:rFonts w:ascii="Verdana" w:hAnsi="Verdana"/>
          <w:color w:val="95B3D7" w:themeColor="accent1" w:themeTint="99"/>
          <w:sz w:val="20"/>
          <w:szCs w:val="20"/>
        </w:rPr>
        <w:t xml:space="preserve"> to scale her business. She obtained a commercial food license </w:t>
      </w:r>
      <w:r w:rsidR="004502B2">
        <w:rPr>
          <w:rFonts w:ascii="Verdana" w:hAnsi="Verdana"/>
          <w:color w:val="95B3D7" w:themeColor="accent1" w:themeTint="99"/>
          <w:sz w:val="20"/>
          <w:szCs w:val="20"/>
        </w:rPr>
        <w:t>but she didn’t have enough money to build a commercial kitchen which costs around $250,000 for a small one according to Schwartz. She decided to</w:t>
      </w:r>
      <w:r w:rsidR="00EE3EC0">
        <w:rPr>
          <w:rFonts w:ascii="Verdana" w:hAnsi="Verdana"/>
          <w:color w:val="95B3D7" w:themeColor="accent1" w:themeTint="99"/>
          <w:sz w:val="20"/>
          <w:szCs w:val="20"/>
        </w:rPr>
        <w:t xml:space="preserve"> </w:t>
      </w:r>
      <w:r w:rsidR="00826A0B">
        <w:rPr>
          <w:rFonts w:ascii="Verdana" w:hAnsi="Verdana"/>
          <w:color w:val="95B3D7" w:themeColor="accent1" w:themeTint="99"/>
          <w:sz w:val="20"/>
          <w:szCs w:val="20"/>
        </w:rPr>
        <w:t>moved the production from her house kitchen to</w:t>
      </w:r>
      <w:r w:rsidR="00EE3EC0">
        <w:rPr>
          <w:rFonts w:ascii="Verdana" w:hAnsi="Verdana"/>
          <w:color w:val="95B3D7" w:themeColor="accent1" w:themeTint="99"/>
          <w:sz w:val="20"/>
          <w:szCs w:val="20"/>
        </w:rPr>
        <w:t xml:space="preserve"> </w:t>
      </w:r>
      <w:r w:rsidR="00826A0B">
        <w:rPr>
          <w:rFonts w:ascii="Verdana" w:hAnsi="Verdana"/>
          <w:color w:val="95B3D7" w:themeColor="accent1" w:themeTint="99"/>
          <w:sz w:val="20"/>
          <w:szCs w:val="20"/>
        </w:rPr>
        <w:t xml:space="preserve">Kitchen Town to commercially produce food in larger scale. </w:t>
      </w:r>
    </w:p>
    <w:p w14:paraId="787D9C89" w14:textId="77777777" w:rsidR="00724409" w:rsidRPr="00724409" w:rsidRDefault="00724409" w:rsidP="008B58EE">
      <w:pPr>
        <w:jc w:val="both"/>
        <w:rPr>
          <w:rFonts w:ascii="Verdana" w:hAnsi="Verdana"/>
          <w:color w:val="95B3D7" w:themeColor="accent1" w:themeTint="99"/>
          <w:sz w:val="20"/>
          <w:szCs w:val="20"/>
        </w:rPr>
      </w:pPr>
    </w:p>
    <w:p w14:paraId="476A027A" w14:textId="293CA950" w:rsidR="00954F49" w:rsidRDefault="00954F49" w:rsidP="008B58EE">
      <w:pPr>
        <w:jc w:val="both"/>
      </w:pPr>
      <w:r>
        <w:rPr>
          <w:rFonts w:ascii="Verdana" w:hAnsi="Verdana"/>
          <w:color w:val="95B3D7" w:themeColor="accent1" w:themeTint="99"/>
          <w:sz w:val="20"/>
          <w:szCs w:val="20"/>
        </w:rPr>
        <w:t>Users</w:t>
      </w:r>
      <w:r w:rsidR="004502B2">
        <w:rPr>
          <w:rFonts w:ascii="Verdana" w:hAnsi="Verdana"/>
          <w:color w:val="95B3D7" w:themeColor="accent1" w:themeTint="99"/>
          <w:sz w:val="20"/>
          <w:szCs w:val="20"/>
        </w:rPr>
        <w:t xml:space="preserve"> of the service</w:t>
      </w:r>
      <w:r>
        <w:rPr>
          <w:rFonts w:ascii="Verdana" w:hAnsi="Verdana"/>
          <w:color w:val="95B3D7" w:themeColor="accent1" w:themeTint="99"/>
          <w:sz w:val="20"/>
          <w:szCs w:val="20"/>
        </w:rPr>
        <w:t xml:space="preserve"> </w:t>
      </w:r>
      <w:r w:rsidRPr="00954F49">
        <w:rPr>
          <w:rFonts w:ascii="Verdana" w:hAnsi="Verdana"/>
          <w:color w:val="95B3D7" w:themeColor="accent1" w:themeTint="99"/>
          <w:sz w:val="20"/>
          <w:szCs w:val="20"/>
        </w:rPr>
        <w:t>pay a $150 monthly fee plus an hourly rate</w:t>
      </w:r>
      <w:r w:rsidR="00BC7B4E">
        <w:rPr>
          <w:rFonts w:ascii="Verdana" w:hAnsi="Verdana"/>
          <w:color w:val="95B3D7" w:themeColor="accent1" w:themeTint="99"/>
          <w:sz w:val="20"/>
          <w:szCs w:val="20"/>
        </w:rPr>
        <w:t xml:space="preserve"> (</w:t>
      </w:r>
      <w:r w:rsidR="00BC7B4E" w:rsidRPr="00BC7B4E">
        <w:rPr>
          <w:rFonts w:ascii="Verdana" w:hAnsi="Verdana"/>
          <w:color w:val="95B3D7" w:themeColor="accent1" w:themeTint="99"/>
          <w:sz w:val="20"/>
          <w:szCs w:val="20"/>
        </w:rPr>
        <w:t>$30 an hour</w:t>
      </w:r>
      <w:r w:rsidR="00BC7B4E">
        <w:rPr>
          <w:rFonts w:ascii="Verdana" w:hAnsi="Verdana"/>
          <w:color w:val="95B3D7" w:themeColor="accent1" w:themeTint="99"/>
          <w:sz w:val="20"/>
          <w:szCs w:val="20"/>
        </w:rPr>
        <w:t>)</w:t>
      </w:r>
      <w:r w:rsidR="004502B2">
        <w:rPr>
          <w:rFonts w:ascii="Verdana" w:hAnsi="Verdana"/>
          <w:color w:val="95B3D7" w:themeColor="accent1" w:themeTint="99"/>
          <w:sz w:val="20"/>
          <w:szCs w:val="20"/>
        </w:rPr>
        <w:t xml:space="preserve"> for the use of facilities. </w:t>
      </w:r>
      <w:r w:rsidR="00BC7B4E">
        <w:rPr>
          <w:rFonts w:ascii="Verdana" w:hAnsi="Verdana"/>
          <w:color w:val="95B3D7" w:themeColor="accent1" w:themeTint="99"/>
          <w:sz w:val="20"/>
          <w:szCs w:val="20"/>
        </w:rPr>
        <w:t xml:space="preserve">The makers can </w:t>
      </w:r>
      <w:r w:rsidR="00BC7B4E" w:rsidRPr="00BC7B4E">
        <w:rPr>
          <w:rFonts w:ascii="Verdana" w:hAnsi="Verdana"/>
          <w:color w:val="95B3D7" w:themeColor="accent1" w:themeTint="99"/>
          <w:sz w:val="20"/>
          <w:szCs w:val="20"/>
        </w:rPr>
        <w:t>schedule time to use</w:t>
      </w:r>
      <w:r w:rsidR="00BC7B4E">
        <w:rPr>
          <w:rFonts w:ascii="Verdana" w:hAnsi="Verdana"/>
          <w:color w:val="95B3D7" w:themeColor="accent1" w:themeTint="99"/>
          <w:sz w:val="20"/>
          <w:szCs w:val="20"/>
        </w:rPr>
        <w:t xml:space="preserve"> the</w:t>
      </w:r>
      <w:r w:rsidR="00BC7B4E" w:rsidRPr="00BC7B4E">
        <w:rPr>
          <w:rFonts w:ascii="Verdana" w:hAnsi="Verdana"/>
          <w:color w:val="95B3D7" w:themeColor="accent1" w:themeTint="99"/>
          <w:sz w:val="20"/>
          <w:szCs w:val="20"/>
        </w:rPr>
        <w:t xml:space="preserve"> facilities and employees to make their products.</w:t>
      </w:r>
    </w:p>
    <w:p w14:paraId="73BCE9D1" w14:textId="77777777" w:rsidR="008B58EE" w:rsidRDefault="008B58EE" w:rsidP="008B58EE"/>
    <w:p w14:paraId="3162FD93" w14:textId="77777777" w:rsidR="008B58EE" w:rsidRPr="00A95179" w:rsidRDefault="008B58EE" w:rsidP="008B58EE">
      <w:pPr>
        <w:tabs>
          <w:tab w:val="left" w:pos="1701"/>
        </w:tabs>
        <w:jc w:val="both"/>
        <w:rPr>
          <w:rFonts w:ascii="Georgia" w:hAnsi="Georgia"/>
          <w:b/>
          <w:i/>
          <w:color w:val="365F91" w:themeColor="accent1" w:themeShade="BF"/>
          <w:u w:val="single"/>
        </w:rPr>
      </w:pPr>
      <w:r w:rsidRPr="00A95179">
        <w:rPr>
          <w:rFonts w:ascii="Georgia" w:hAnsi="Georgia"/>
          <w:b/>
          <w:i/>
          <w:color w:val="365F91" w:themeColor="accent1" w:themeShade="BF"/>
          <w:u w:val="single"/>
        </w:rPr>
        <w:t>SUSTAINABLE BENEFITS</w:t>
      </w:r>
    </w:p>
    <w:p w14:paraId="3DA6B39D" w14:textId="77777777" w:rsidR="008B58EE" w:rsidRPr="00CC5314" w:rsidRDefault="008B58EE" w:rsidP="008B58EE">
      <w:pPr>
        <w:tabs>
          <w:tab w:val="left" w:pos="1701"/>
        </w:tabs>
        <w:jc w:val="both"/>
        <w:rPr>
          <w:rFonts w:ascii="Verdana" w:hAnsi="Verdana"/>
          <w:b/>
          <w:i/>
          <w:color w:val="365F91" w:themeColor="accent1" w:themeShade="BF"/>
          <w:sz w:val="22"/>
        </w:rPr>
      </w:pPr>
    </w:p>
    <w:p w14:paraId="3F456541" w14:textId="77777777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b/>
          <w:color w:val="365F91" w:themeColor="accent1" w:themeShade="BF"/>
          <w:sz w:val="20"/>
          <w:szCs w:val="20"/>
        </w:rPr>
      </w:pPr>
      <w:r w:rsidRPr="00A95179">
        <w:rPr>
          <w:rFonts w:ascii="Verdana" w:hAnsi="Verdana"/>
          <w:b/>
          <w:color w:val="365F91" w:themeColor="accent1" w:themeShade="BF"/>
          <w:sz w:val="20"/>
          <w:szCs w:val="20"/>
        </w:rPr>
        <w:t>Environmental Benefits</w:t>
      </w:r>
    </w:p>
    <w:p w14:paraId="0D830194" w14:textId="3FDF9640" w:rsidR="008B58EE" w:rsidRDefault="00BB29A6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>
        <w:rPr>
          <w:rFonts w:ascii="Verdana" w:hAnsi="Verdana"/>
          <w:i/>
          <w:color w:val="95B3D7" w:themeColor="accent1" w:themeTint="99"/>
          <w:sz w:val="20"/>
          <w:szCs w:val="20"/>
        </w:rPr>
        <w:t>System life optimization – Since Kitchen Town has the ownership and the responsibilities of the facilities, it’s their interest to use durable equipment that can last longer in their service.</w:t>
      </w:r>
    </w:p>
    <w:p w14:paraId="17382F8B" w14:textId="77777777" w:rsidR="00BC7B4E" w:rsidRPr="00A95179" w:rsidRDefault="00BC7B4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</w:p>
    <w:p w14:paraId="75E04BE0" w14:textId="5DB8EAC5" w:rsidR="008B58EE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Transportation/distribution reduction </w:t>
      </w:r>
      <w:r w:rsidR="00BC7B4E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– Kitchen Town is intended for small, local, 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>decentralized</w:t>
      </w:r>
      <w:r w:rsidR="00BC7B4E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production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>, thus decreasing transportation.</w:t>
      </w:r>
    </w:p>
    <w:p w14:paraId="30886D1E" w14:textId="77777777" w:rsidR="008B58EE" w:rsidRPr="0087361C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365F91" w:themeColor="accent1" w:themeShade="BF"/>
          <w:sz w:val="20"/>
          <w:szCs w:val="20"/>
        </w:rPr>
      </w:pPr>
    </w:p>
    <w:p w14:paraId="7CCEEC31" w14:textId="77777777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b/>
          <w:color w:val="365F91" w:themeColor="accent1" w:themeShade="BF"/>
          <w:sz w:val="20"/>
          <w:szCs w:val="20"/>
        </w:rPr>
      </w:pPr>
      <w:r w:rsidRPr="00A95179">
        <w:rPr>
          <w:rFonts w:ascii="Verdana" w:hAnsi="Verdana"/>
          <w:b/>
          <w:color w:val="365F91" w:themeColor="accent1" w:themeShade="BF"/>
          <w:sz w:val="20"/>
          <w:szCs w:val="20"/>
        </w:rPr>
        <w:t>Socio-ethical Benefits</w:t>
      </w:r>
    </w:p>
    <w:p w14:paraId="4CE3BFBB" w14:textId="281F7CE5" w:rsidR="008B58EE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>Improve employment/working conditions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– It gives small producers access to professional and commercial equipment improving their working conditions. </w:t>
      </w:r>
    </w:p>
    <w:p w14:paraId="583F4997" w14:textId="5B0721F9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</w:p>
    <w:p w14:paraId="734E59AB" w14:textId="61569CAD" w:rsidR="00BB29A6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>Enable a responsible/sustainable consumption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– It enables local production made with local ingredients which contributes a more sustainable production as well as consumption. </w:t>
      </w:r>
    </w:p>
    <w:p w14:paraId="0EF70BD6" w14:textId="1FD2E345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</w:t>
      </w:r>
    </w:p>
    <w:p w14:paraId="368DCC63" w14:textId="4D6B0170" w:rsidR="008B58EE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>Favor/integrate the weaker and marginalized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– The service enables makers who can’t afford commercial kitchen facilities to access them.</w:t>
      </w:r>
    </w:p>
    <w:p w14:paraId="693E8222" w14:textId="77777777" w:rsidR="00BB29A6" w:rsidRPr="00A95179" w:rsidRDefault="00BB29A6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</w:p>
    <w:p w14:paraId="78E6BBEA" w14:textId="52AC9A61" w:rsidR="008B58EE" w:rsidRDefault="00724409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Improve social cohesion: The users of the shared kitchen also form a community where makers learn from each other, collaborate and create a network. </w:t>
      </w:r>
    </w:p>
    <w:p w14:paraId="3A76644A" w14:textId="77777777" w:rsidR="00724409" w:rsidRPr="00A95179" w:rsidRDefault="00724409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</w:p>
    <w:p w14:paraId="46C40AED" w14:textId="7058BA17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>Empower/enhance local resources</w:t>
      </w:r>
      <w:r w:rsidR="00BB29A6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– Kitchen Town is intended for small businesses who produce using local ingredients. </w:t>
      </w:r>
    </w:p>
    <w:p w14:paraId="69E3F6F1" w14:textId="77777777" w:rsidR="008B58EE" w:rsidRDefault="008B58EE" w:rsidP="008B58EE">
      <w:pPr>
        <w:tabs>
          <w:tab w:val="left" w:pos="1701"/>
        </w:tabs>
        <w:jc w:val="both"/>
        <w:rPr>
          <w:rFonts w:ascii="Verdana" w:hAnsi="Verdana"/>
          <w:b/>
          <w:i/>
          <w:color w:val="95B3D7" w:themeColor="accent1" w:themeTint="99"/>
          <w:sz w:val="20"/>
          <w:szCs w:val="20"/>
        </w:rPr>
      </w:pPr>
    </w:p>
    <w:p w14:paraId="69857B60" w14:textId="77777777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b/>
          <w:color w:val="365F91" w:themeColor="accent1" w:themeShade="BF"/>
          <w:sz w:val="20"/>
          <w:szCs w:val="20"/>
        </w:rPr>
      </w:pPr>
      <w:r w:rsidRPr="00A95179">
        <w:rPr>
          <w:rFonts w:ascii="Verdana" w:hAnsi="Verdana"/>
          <w:b/>
          <w:color w:val="365F91" w:themeColor="accent1" w:themeShade="BF"/>
          <w:sz w:val="20"/>
          <w:szCs w:val="20"/>
        </w:rPr>
        <w:t>Economic Benefits</w:t>
      </w:r>
    </w:p>
    <w:p w14:paraId="4A94C96B" w14:textId="706692EB" w:rsidR="008B58EE" w:rsidRDefault="008B58EE" w:rsidP="00255A6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Profitability/added value for </w:t>
      </w:r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>businesses</w:t>
      </w: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</w:t>
      </w:r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– Kitchen Town provides commercial kitchen facilities as other services for small business giving them chance to grow and increase their profit without purchasing these facilities themselves. </w:t>
      </w:r>
      <w:r w:rsidR="00724409">
        <w:rPr>
          <w:rFonts w:ascii="Verdana" w:hAnsi="Verdana"/>
          <w:i/>
          <w:color w:val="95B3D7" w:themeColor="accent1" w:themeTint="99"/>
          <w:sz w:val="20"/>
          <w:szCs w:val="20"/>
        </w:rPr>
        <w:t>Processing facilities in the commercial kitchen lets users to produce food that have a longer shelf life, thus increasing the c</w:t>
      </w:r>
      <w:r w:rsidR="00CB1E82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hances to </w:t>
      </w:r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>sell their production in comparison to production at home or non-commercial kitchens.</w:t>
      </w:r>
    </w:p>
    <w:p w14:paraId="0FD61860" w14:textId="77777777" w:rsidR="00724409" w:rsidRPr="00A95179" w:rsidRDefault="00724409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</w:p>
    <w:p w14:paraId="48FFF426" w14:textId="036968F7" w:rsidR="008B58EE" w:rsidRPr="00A95179" w:rsidRDefault="008B58EE" w:rsidP="008B58EE">
      <w:pPr>
        <w:tabs>
          <w:tab w:val="left" w:pos="1701"/>
        </w:tabs>
        <w:jc w:val="both"/>
        <w:rPr>
          <w:rFonts w:ascii="Verdana" w:hAnsi="Verdana"/>
          <w:i/>
          <w:color w:val="95B3D7" w:themeColor="accent1" w:themeTint="99"/>
          <w:sz w:val="20"/>
          <w:szCs w:val="20"/>
        </w:rPr>
      </w:pPr>
      <w:r w:rsidRPr="00A95179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Long term business/development risks </w:t>
      </w:r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– The businesses </w:t>
      </w:r>
      <w:proofErr w:type="gramStart"/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>doesn’t</w:t>
      </w:r>
      <w:proofErr w:type="gramEnd"/>
      <w:r w:rsidR="00255A6E">
        <w:rPr>
          <w:rFonts w:ascii="Verdana" w:hAnsi="Verdana"/>
          <w:i/>
          <w:color w:val="95B3D7" w:themeColor="accent1" w:themeTint="99"/>
          <w:sz w:val="20"/>
          <w:szCs w:val="20"/>
        </w:rPr>
        <w:t xml:space="preserve"> need to invest in expensive facilities therefore they don’t need to take risk of such investment to grow.</w:t>
      </w:r>
    </w:p>
    <w:p w14:paraId="56B0F3D0" w14:textId="77777777" w:rsidR="00F90B79" w:rsidRPr="00F90B79" w:rsidRDefault="00F90B79" w:rsidP="00F90B79"/>
    <w:p w14:paraId="5D865B89" w14:textId="77777777" w:rsidR="00F90B79" w:rsidRPr="00F90B79" w:rsidRDefault="00F90B79" w:rsidP="00F90B79"/>
    <w:p w14:paraId="067282F8" w14:textId="77777777" w:rsidR="00F90B79" w:rsidRPr="00F90B79" w:rsidRDefault="00F90B79" w:rsidP="00F90B79"/>
    <w:p w14:paraId="721722A8" w14:textId="77777777" w:rsidR="00F90B79" w:rsidRDefault="00F90B79" w:rsidP="00F90B79"/>
    <w:p w14:paraId="7C997A91" w14:textId="77777777" w:rsidR="00295842" w:rsidRPr="00F90B79" w:rsidRDefault="00295842" w:rsidP="00F90B79">
      <w:pPr>
        <w:ind w:firstLine="720"/>
      </w:pPr>
    </w:p>
    <w:sectPr w:rsidR="00295842" w:rsidRPr="00F90B79" w:rsidSect="00AF22D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0" w:h="16840" w:code="9"/>
      <w:pgMar w:top="737" w:right="737" w:bottom="737" w:left="737" w:header="624" w:footer="11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A869F6" w14:textId="77777777" w:rsidR="00291DA6" w:rsidRDefault="00291DA6" w:rsidP="00B737FF">
      <w:r>
        <w:separator/>
      </w:r>
    </w:p>
  </w:endnote>
  <w:endnote w:type="continuationSeparator" w:id="0">
    <w:p w14:paraId="5EC5241E" w14:textId="77777777" w:rsidR="00291DA6" w:rsidRDefault="00291DA6" w:rsidP="00B737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altName w:val="Franklin Gothic Medium Cond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CA25AC" w14:textId="77777777" w:rsidR="001C617C" w:rsidRDefault="001C617C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84DF47" w14:textId="77777777" w:rsidR="001C617C" w:rsidRDefault="001C617C" w:rsidP="001C617C">
    <w:pPr>
      <w:pStyle w:val="Footer"/>
    </w:pPr>
    <w:bookmarkStart w:id="0" w:name="_GoBack"/>
  </w:p>
  <w:p w14:paraId="4EFCAA23" w14:textId="77D66D98" w:rsidR="00830122" w:rsidRPr="001C617C" w:rsidRDefault="001C617C" w:rsidP="001C617C">
    <w:pPr>
      <w:pStyle w:val="Footer"/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62336" behindDoc="0" locked="0" layoutInCell="1" allowOverlap="1" wp14:anchorId="7C0CBCBB" wp14:editId="0FB154B0">
              <wp:simplePos x="0" y="0"/>
              <wp:positionH relativeFrom="column">
                <wp:posOffset>-3810</wp:posOffset>
              </wp:positionH>
              <wp:positionV relativeFrom="paragraph">
                <wp:posOffset>1290955</wp:posOffset>
              </wp:positionV>
              <wp:extent cx="6633210" cy="0"/>
              <wp:effectExtent l="0" t="0" r="21590" b="25400"/>
              <wp:wrapThrough wrapText="bothSides">
                <wp:wrapPolygon edited="0">
                  <wp:start x="0" y="-1"/>
                  <wp:lineTo x="0" y="-1"/>
                  <wp:lineTo x="21588" y="-1"/>
                  <wp:lineTo x="21588" y="-1"/>
                  <wp:lineTo x="0" y="-1"/>
                </wp:wrapPolygon>
              </wp:wrapThrough>
              <wp:docPr id="4" name="Straight Connector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63321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1C6096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14B2EE4" id="Straight_x0020_Connector_x0020_19" o:spid="_x0000_s1026" style="position:absolute;z-index:251662336;visibility:visible;mso-wrap-style:square;mso-width-percent:0;mso-height-percent:0;mso-wrap-distance-left:9pt;mso-wrap-distance-top:-2emu;mso-wrap-distance-right:9pt;mso-wrap-distance-bottom:-2emu;mso-position-horizontal:absolute;mso-position-horizontal-relative:text;mso-position-vertical:absolute;mso-position-vertical-relative:text;mso-width-percent:0;mso-height-percent:0;mso-width-relative:margin;mso-height-relative:page" from="-.3pt,101.65pt" to="522pt,101.6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" strokecolor="#1c6096" strokeweight="1.5pt">
              <o:lock v:ext="edit" shapetype="f"/>
              <w10:wrap type="through"/>
            </v:line>
          </w:pict>
        </mc:Fallback>
      </mc:AlternateContent>
    </w:r>
    <w:r>
      <w:rPr>
        <w:noProof/>
      </w:rPr>
      <w:drawing>
        <wp:inline distT="0" distB="0" distL="0" distR="0" wp14:anchorId="210A9611" wp14:editId="2E2BD182">
          <wp:extent cx="1389888" cy="609600"/>
          <wp:effectExtent l="0" t="0" r="762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ensin-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9888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4294967294" distB="4294967294" distL="114300" distR="114300" simplePos="0" relativeHeight="251663360" behindDoc="0" locked="0" layoutInCell="1" allowOverlap="1" wp14:anchorId="62113F11" wp14:editId="4AAD5D05">
              <wp:simplePos x="0" y="0"/>
              <wp:positionH relativeFrom="column">
                <wp:posOffset>-3810</wp:posOffset>
              </wp:positionH>
              <wp:positionV relativeFrom="paragraph">
                <wp:posOffset>506729</wp:posOffset>
              </wp:positionV>
              <wp:extent cx="6633210" cy="0"/>
              <wp:effectExtent l="0" t="0" r="21590" b="25400"/>
              <wp:wrapThrough wrapText="bothSides">
                <wp:wrapPolygon edited="0">
                  <wp:start x="0" y="-1"/>
                  <wp:lineTo x="0" y="-1"/>
                  <wp:lineTo x="21588" y="-1"/>
                  <wp:lineTo x="21588" y="-1"/>
                  <wp:lineTo x="0" y="-1"/>
                </wp:wrapPolygon>
              </wp:wrapThrough>
              <wp:docPr id="2" name="Straight Connector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63321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1C6096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314F37A" id="Straight_x0020_Connector_x0020_19" o:spid="_x0000_s1026" style="position:absolute;z-index:251663360;visibility:visible;mso-wrap-style:square;mso-width-percent:0;mso-height-percent:0;mso-wrap-distance-left:9pt;mso-wrap-distance-top:-2emu;mso-wrap-distance-right:9pt;mso-wrap-distance-bottom:-2emu;mso-position-horizontal:absolute;mso-position-horizontal-relative:text;mso-position-vertical:absolute;mso-position-vertical-relative:text;mso-width-percent:0;mso-height-percent:0;mso-width-relative:margin;mso-height-relative:page" from="-.3pt,39.9pt" to="522pt,39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" strokecolor="#1c6096" strokeweight="1.5pt">
              <o:lock v:ext="edit" shapetype="f"/>
              <w10:wrap type="through"/>
            </v:line>
          </w:pict>
        </mc:Fallback>
      </mc:AlternateContent>
    </w:r>
  </w:p>
  <w:bookmarkEnd w:id="0"/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6B8D8" w14:textId="77777777" w:rsidR="001C617C" w:rsidRDefault="001C617C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87C2A7" w14:textId="77777777" w:rsidR="00291DA6" w:rsidRDefault="00291DA6" w:rsidP="00B737FF">
      <w:r>
        <w:separator/>
      </w:r>
    </w:p>
  </w:footnote>
  <w:footnote w:type="continuationSeparator" w:id="0">
    <w:p w14:paraId="262E55DD" w14:textId="77777777" w:rsidR="00291DA6" w:rsidRDefault="00291DA6" w:rsidP="00B737F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7E6ED0" w14:textId="77777777" w:rsidR="001C617C" w:rsidRDefault="001C617C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10036"/>
      <w:gridCol w:w="390"/>
    </w:tblGrid>
    <w:tr w:rsidR="00830122" w:rsidRPr="00BB42A0" w14:paraId="4CF9CA4B" w14:textId="77777777" w:rsidTr="00B737FF">
      <w:tc>
        <w:tcPr>
          <w:tcW w:w="4813" w:type="pct"/>
        </w:tcPr>
        <w:sdt>
          <w:sdtPr>
            <w:rPr>
              <w:rFonts w:ascii="Verdana" w:hAnsi="Verdana"/>
              <w:b/>
              <w:bCs/>
              <w:caps/>
              <w:color w:val="365F91" w:themeColor="accent1" w:themeShade="BF"/>
              <w:sz w:val="20"/>
            </w:rPr>
            <w:alias w:val="Title"/>
            <w:id w:val="34859969"/>
            <w:placeholder>
              <w:docPart w:val="495E26008746984F9C96A88D33963A42"/>
            </w:placeholder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14:paraId="5B1599D8" w14:textId="33BDAE99" w:rsidR="00830122" w:rsidRPr="00B737FF" w:rsidRDefault="001C617C" w:rsidP="00A935EE">
              <w:pPr>
                <w:rPr>
                  <w:rFonts w:ascii="Verdana" w:hAnsi="Verdana"/>
                  <w:b/>
                  <w:bCs/>
                  <w:caps/>
                  <w:color w:val="365F91" w:themeColor="accent1" w:themeShade="BF"/>
                  <w:sz w:val="20"/>
                </w:rPr>
              </w:pPr>
              <w:r>
                <w:rPr>
                  <w:rFonts w:ascii="Verdana" w:hAnsi="Verdana"/>
                  <w:b/>
                  <w:bCs/>
                  <w:caps/>
                  <w:color w:val="365F91" w:themeColor="accent1" w:themeShade="BF"/>
                  <w:sz w:val="20"/>
                </w:rPr>
                <w:t>LENSin</w:t>
              </w:r>
              <w:r w:rsidR="00A935EE" w:rsidRPr="00A935EE">
                <w:rPr>
                  <w:rFonts w:ascii="Verdana" w:hAnsi="Verdana"/>
                  <w:b/>
                  <w:bCs/>
                  <w:caps/>
                  <w:color w:val="365F91" w:themeColor="accent1" w:themeShade="BF"/>
                  <w:sz w:val="20"/>
                </w:rPr>
                <w:t xml:space="preserve"> CASE STUDY / KITCHEN TOWN CONTRAL, SAN MA</w:t>
              </w:r>
              <w:r w:rsidR="00A935EE">
                <w:rPr>
                  <w:rFonts w:ascii="Verdana" w:hAnsi="Verdana"/>
                  <w:b/>
                  <w:bCs/>
                  <w:caps/>
                  <w:color w:val="365F91" w:themeColor="accent1" w:themeShade="BF"/>
                  <w:sz w:val="20"/>
                </w:rPr>
                <w:t>TEO - ca - usA</w:t>
              </w:r>
            </w:p>
          </w:sdtContent>
        </w:sdt>
      </w:tc>
      <w:tc>
        <w:tcPr>
          <w:tcW w:w="187" w:type="pct"/>
        </w:tcPr>
        <w:p w14:paraId="66BBC823" w14:textId="6454882B" w:rsidR="00830122" w:rsidRPr="00B737FF" w:rsidRDefault="00830122" w:rsidP="00B737FF">
          <w:pPr>
            <w:rPr>
              <w:rFonts w:ascii="Verdana" w:eastAsia="Cambria" w:hAnsi="Verdana"/>
              <w:color w:val="365F91" w:themeColor="accent1" w:themeShade="BF"/>
              <w:sz w:val="20"/>
            </w:rPr>
          </w:pPr>
        </w:p>
      </w:tc>
    </w:tr>
  </w:tbl>
  <w:p w14:paraId="25D28873" w14:textId="1A1BAF19" w:rsidR="00830122" w:rsidRPr="00B737FF" w:rsidRDefault="0023143E" w:rsidP="00AF22DA">
    <w:pPr>
      <w:pStyle w:val="Header"/>
      <w:tabs>
        <w:tab w:val="clear" w:pos="4320"/>
        <w:tab w:val="clear" w:pos="8640"/>
        <w:tab w:val="center" w:pos="5213"/>
      </w:tabs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60288" behindDoc="0" locked="0" layoutInCell="1" allowOverlap="1" wp14:anchorId="1C8AA764" wp14:editId="5CD95EEE">
              <wp:simplePos x="0" y="0"/>
              <wp:positionH relativeFrom="column">
                <wp:posOffset>0</wp:posOffset>
              </wp:positionH>
              <wp:positionV relativeFrom="paragraph">
                <wp:posOffset>-196851</wp:posOffset>
              </wp:positionV>
              <wp:extent cx="6633210" cy="0"/>
              <wp:effectExtent l="0" t="0" r="21590" b="25400"/>
              <wp:wrapThrough wrapText="bothSides">
                <wp:wrapPolygon edited="0">
                  <wp:start x="0" y="-1"/>
                  <wp:lineTo x="0" y="-1"/>
                  <wp:lineTo x="21588" y="-1"/>
                  <wp:lineTo x="21588" y="-1"/>
                  <wp:lineTo x="0" y="-1"/>
                </wp:wrapPolygon>
              </wp:wrapThrough>
              <wp:docPr id="13" name="Straight Connector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63321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376092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E33433A" id="Straight_x0020_Connector_x0020_1" o:spid="_x0000_s1026" style="position:absolute;z-index:251660288;visibility:visible;mso-wrap-style:square;mso-width-percent:0;mso-height-percent:0;mso-wrap-distance-left:9pt;mso-wrap-distance-top:-3emu;mso-wrap-distance-right:9pt;mso-wrap-distance-bottom:-3emu;mso-position-horizontal:absolute;mso-position-horizontal-relative:text;mso-position-vertical:absolute;mso-position-vertical-relative:text;mso-width-percent:0;mso-height-percent:0;mso-width-relative:margin;mso-height-relative:page" from="0,-15.45pt" to="522.3pt,-15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" strokecolor="#376092" strokeweight="1.5pt">
              <o:lock v:ext="edit" shapetype="f"/>
              <w10:wrap type="through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58240" behindDoc="0" locked="0" layoutInCell="1" allowOverlap="1" wp14:anchorId="0E445C28" wp14:editId="299B70F3">
              <wp:simplePos x="0" y="0"/>
              <wp:positionH relativeFrom="column">
                <wp:posOffset>0</wp:posOffset>
              </wp:positionH>
              <wp:positionV relativeFrom="paragraph">
                <wp:posOffset>31749</wp:posOffset>
              </wp:positionV>
              <wp:extent cx="6633210" cy="0"/>
              <wp:effectExtent l="0" t="0" r="21590" b="25400"/>
              <wp:wrapThrough wrapText="bothSides">
                <wp:wrapPolygon edited="0">
                  <wp:start x="0" y="-1"/>
                  <wp:lineTo x="0" y="-1"/>
                  <wp:lineTo x="21588" y="-1"/>
                  <wp:lineTo x="21588" y="-1"/>
                  <wp:lineTo x="0" y="-1"/>
                </wp:wrapPolygon>
              </wp:wrapThrough>
              <wp:docPr id="19" name="Straight Connector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63321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376092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6F9D6E" id="Straight_x0020_Connector_x0020_19" o:spid="_x0000_s1026" style="position:absolute;z-index:251658240;visibility:visible;mso-wrap-style:square;mso-width-percent:0;mso-height-percent:0;mso-wrap-distance-left:9pt;mso-wrap-distance-top:-3emu;mso-wrap-distance-right:9pt;mso-wrap-distance-bottom:-3emu;mso-position-horizontal:absolute;mso-position-horizontal-relative:text;mso-position-vertical:absolute;mso-position-vertical-relative:text;mso-width-percent:0;mso-height-percent:0;mso-width-relative:margin;mso-height-relative:page" from="0,2.5pt" to="522.3pt,2.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" strokecolor="#376092" strokeweight="1.5pt">
              <o:lock v:ext="edit" shapetype="f"/>
              <w10:wrap type="through"/>
            </v:line>
          </w:pict>
        </mc:Fallback>
      </mc:AlternateContent>
    </w:r>
    <w:r w:rsidR="00AF22DA">
      <w:tab/>
    </w:r>
  </w:p>
  <w:p w14:paraId="18C95828" w14:textId="77777777" w:rsidR="00830122" w:rsidRDefault="00830122"/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9B7B4C" w14:textId="77777777" w:rsidR="001C617C" w:rsidRDefault="001C617C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533847"/>
    <w:multiLevelType w:val="hybridMultilevel"/>
    <w:tmpl w:val="BA6C41C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9C559C7"/>
    <w:multiLevelType w:val="multilevel"/>
    <w:tmpl w:val="EF041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35062C"/>
    <w:multiLevelType w:val="hybridMultilevel"/>
    <w:tmpl w:val="E6D6565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05513B2"/>
    <w:multiLevelType w:val="hybridMultilevel"/>
    <w:tmpl w:val="94BC5F9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0AC246C"/>
    <w:multiLevelType w:val="multilevel"/>
    <w:tmpl w:val="08B8C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583301"/>
    <w:multiLevelType w:val="hybridMultilevel"/>
    <w:tmpl w:val="3B64B99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606DAC"/>
    <w:multiLevelType w:val="hybridMultilevel"/>
    <w:tmpl w:val="78582CCE"/>
    <w:lvl w:ilvl="0" w:tplc="9BAA66B4">
      <w:numFmt w:val="bullet"/>
      <w:lvlText w:val="•"/>
      <w:lvlJc w:val="left"/>
      <w:pPr>
        <w:ind w:left="2055" w:hanging="1695"/>
      </w:pPr>
      <w:rPr>
        <w:rFonts w:ascii="Verdana" w:eastAsiaTheme="minorEastAsia" w:hAnsi="Verdan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0B75120"/>
    <w:multiLevelType w:val="hybridMultilevel"/>
    <w:tmpl w:val="DEE8E66E"/>
    <w:lvl w:ilvl="0" w:tplc="63D2ECE8">
      <w:start w:val="13"/>
      <w:numFmt w:val="bullet"/>
      <w:lvlText w:val="-"/>
      <w:lvlJc w:val="left"/>
      <w:pPr>
        <w:ind w:left="720" w:hanging="360"/>
      </w:pPr>
      <w:rPr>
        <w:rFonts w:ascii="Verdana" w:eastAsiaTheme="minorEastAsia" w:hAnsi="Verdan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00209D"/>
    <w:multiLevelType w:val="hybridMultilevel"/>
    <w:tmpl w:val="FD600E24"/>
    <w:lvl w:ilvl="0" w:tplc="4AC01C02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AC25EF"/>
    <w:multiLevelType w:val="hybridMultilevel"/>
    <w:tmpl w:val="E9EE1228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B8B1347"/>
    <w:multiLevelType w:val="hybridMultilevel"/>
    <w:tmpl w:val="5AAA9FB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253405"/>
    <w:multiLevelType w:val="hybridMultilevel"/>
    <w:tmpl w:val="1B365312"/>
    <w:lvl w:ilvl="0" w:tplc="63D2ECE8">
      <w:start w:val="13"/>
      <w:numFmt w:val="bullet"/>
      <w:lvlText w:val="-"/>
      <w:lvlJc w:val="left"/>
      <w:pPr>
        <w:ind w:left="720" w:hanging="360"/>
      </w:pPr>
      <w:rPr>
        <w:rFonts w:ascii="Verdana" w:eastAsiaTheme="minorEastAsia" w:hAnsi="Verdan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3"/>
  </w:num>
  <w:num w:numId="7">
    <w:abstractNumId w:val="9"/>
  </w:num>
  <w:num w:numId="8">
    <w:abstractNumId w:val="0"/>
  </w:num>
  <w:num w:numId="9">
    <w:abstractNumId w:val="10"/>
  </w:num>
  <w:num w:numId="10">
    <w:abstractNumId w:val="4"/>
  </w:num>
  <w:num w:numId="11">
    <w:abstractNumId w:val="1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0"/>
  <w:proofState w:spelling="clean" w:grammar="clean"/>
  <w:defaultTabStop w:val="720"/>
  <w:hyphenationZone w:val="283"/>
  <w:characterSpacingControl w:val="doNotCompress"/>
  <w:hdrShapeDefaults>
    <o:shapedefaults v:ext="edit" spidmax="2049">
      <o:colormru v:ext="edit" colors="#ddd,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7FF"/>
    <w:rsid w:val="0001144C"/>
    <w:rsid w:val="00011686"/>
    <w:rsid w:val="00013596"/>
    <w:rsid w:val="00013614"/>
    <w:rsid w:val="000365CA"/>
    <w:rsid w:val="00041F07"/>
    <w:rsid w:val="00042B80"/>
    <w:rsid w:val="00052075"/>
    <w:rsid w:val="000523C8"/>
    <w:rsid w:val="000535C5"/>
    <w:rsid w:val="000637AA"/>
    <w:rsid w:val="00066694"/>
    <w:rsid w:val="000741C7"/>
    <w:rsid w:val="00076079"/>
    <w:rsid w:val="000B43D0"/>
    <w:rsid w:val="000C00AD"/>
    <w:rsid w:val="000E6292"/>
    <w:rsid w:val="000F1510"/>
    <w:rsid w:val="00122C2A"/>
    <w:rsid w:val="00130AAE"/>
    <w:rsid w:val="001315EE"/>
    <w:rsid w:val="00156FE9"/>
    <w:rsid w:val="001602B2"/>
    <w:rsid w:val="00160FE7"/>
    <w:rsid w:val="00162E3B"/>
    <w:rsid w:val="0016649C"/>
    <w:rsid w:val="001671B7"/>
    <w:rsid w:val="00177D50"/>
    <w:rsid w:val="001A5533"/>
    <w:rsid w:val="001A5B27"/>
    <w:rsid w:val="001A70CF"/>
    <w:rsid w:val="001C2FAE"/>
    <w:rsid w:val="001C617C"/>
    <w:rsid w:val="00203F3C"/>
    <w:rsid w:val="0023143E"/>
    <w:rsid w:val="00240488"/>
    <w:rsid w:val="0024789D"/>
    <w:rsid w:val="00255A6E"/>
    <w:rsid w:val="00275FD3"/>
    <w:rsid w:val="00291DA6"/>
    <w:rsid w:val="00295842"/>
    <w:rsid w:val="002C1CC0"/>
    <w:rsid w:val="00305CF4"/>
    <w:rsid w:val="003114C5"/>
    <w:rsid w:val="003841C4"/>
    <w:rsid w:val="0038530C"/>
    <w:rsid w:val="003A52BF"/>
    <w:rsid w:val="003A6BF7"/>
    <w:rsid w:val="003A7CBE"/>
    <w:rsid w:val="003C201C"/>
    <w:rsid w:val="003D6AEA"/>
    <w:rsid w:val="003E611A"/>
    <w:rsid w:val="00404353"/>
    <w:rsid w:val="00405BAD"/>
    <w:rsid w:val="00444640"/>
    <w:rsid w:val="00446805"/>
    <w:rsid w:val="004470CC"/>
    <w:rsid w:val="004502B2"/>
    <w:rsid w:val="0045454E"/>
    <w:rsid w:val="00460B72"/>
    <w:rsid w:val="004749FF"/>
    <w:rsid w:val="00474AE7"/>
    <w:rsid w:val="00482811"/>
    <w:rsid w:val="00495FD4"/>
    <w:rsid w:val="004C48E2"/>
    <w:rsid w:val="004E0DCA"/>
    <w:rsid w:val="00505613"/>
    <w:rsid w:val="00513077"/>
    <w:rsid w:val="00532837"/>
    <w:rsid w:val="00536086"/>
    <w:rsid w:val="0054380D"/>
    <w:rsid w:val="00572B38"/>
    <w:rsid w:val="005B4EAE"/>
    <w:rsid w:val="005C466A"/>
    <w:rsid w:val="005D1FFE"/>
    <w:rsid w:val="005E72F7"/>
    <w:rsid w:val="005F438A"/>
    <w:rsid w:val="005F6D79"/>
    <w:rsid w:val="00603BFA"/>
    <w:rsid w:val="00605F60"/>
    <w:rsid w:val="00620D54"/>
    <w:rsid w:val="00623E46"/>
    <w:rsid w:val="00674D71"/>
    <w:rsid w:val="00694E1D"/>
    <w:rsid w:val="006B15FE"/>
    <w:rsid w:val="006E36D8"/>
    <w:rsid w:val="006F3BD1"/>
    <w:rsid w:val="00700B7E"/>
    <w:rsid w:val="0070250E"/>
    <w:rsid w:val="0070454E"/>
    <w:rsid w:val="00704CF2"/>
    <w:rsid w:val="00721390"/>
    <w:rsid w:val="00724409"/>
    <w:rsid w:val="00731120"/>
    <w:rsid w:val="007359F3"/>
    <w:rsid w:val="00740D9D"/>
    <w:rsid w:val="0076392D"/>
    <w:rsid w:val="00771732"/>
    <w:rsid w:val="0079521A"/>
    <w:rsid w:val="007B5EA3"/>
    <w:rsid w:val="007C5C62"/>
    <w:rsid w:val="007C61BD"/>
    <w:rsid w:val="007D46CB"/>
    <w:rsid w:val="007E5A63"/>
    <w:rsid w:val="00817767"/>
    <w:rsid w:val="00826A0B"/>
    <w:rsid w:val="00830122"/>
    <w:rsid w:val="00835779"/>
    <w:rsid w:val="00835973"/>
    <w:rsid w:val="00843B84"/>
    <w:rsid w:val="008456AF"/>
    <w:rsid w:val="008517A5"/>
    <w:rsid w:val="00855FBC"/>
    <w:rsid w:val="008571D8"/>
    <w:rsid w:val="0087361C"/>
    <w:rsid w:val="00897649"/>
    <w:rsid w:val="008A73F8"/>
    <w:rsid w:val="008B58EE"/>
    <w:rsid w:val="008D2ADD"/>
    <w:rsid w:val="008F5454"/>
    <w:rsid w:val="00910E68"/>
    <w:rsid w:val="00915A8E"/>
    <w:rsid w:val="009355D6"/>
    <w:rsid w:val="009535CD"/>
    <w:rsid w:val="00954F49"/>
    <w:rsid w:val="009701FE"/>
    <w:rsid w:val="00976FD4"/>
    <w:rsid w:val="009A639B"/>
    <w:rsid w:val="009B38C1"/>
    <w:rsid w:val="009E6331"/>
    <w:rsid w:val="009F353D"/>
    <w:rsid w:val="00A34A4D"/>
    <w:rsid w:val="00A41CEB"/>
    <w:rsid w:val="00A935EE"/>
    <w:rsid w:val="00A95179"/>
    <w:rsid w:val="00AC0197"/>
    <w:rsid w:val="00AD6F0D"/>
    <w:rsid w:val="00AF22DA"/>
    <w:rsid w:val="00AF76DD"/>
    <w:rsid w:val="00AF7DFF"/>
    <w:rsid w:val="00B20E21"/>
    <w:rsid w:val="00B356CE"/>
    <w:rsid w:val="00B42D87"/>
    <w:rsid w:val="00B45C7A"/>
    <w:rsid w:val="00B470F9"/>
    <w:rsid w:val="00B47336"/>
    <w:rsid w:val="00B50F81"/>
    <w:rsid w:val="00B52A0C"/>
    <w:rsid w:val="00B5708A"/>
    <w:rsid w:val="00B65B43"/>
    <w:rsid w:val="00B737FF"/>
    <w:rsid w:val="00B77F4B"/>
    <w:rsid w:val="00B844C8"/>
    <w:rsid w:val="00B96FC4"/>
    <w:rsid w:val="00BB29A6"/>
    <w:rsid w:val="00BB5B58"/>
    <w:rsid w:val="00BC7B4E"/>
    <w:rsid w:val="00BE15AB"/>
    <w:rsid w:val="00BE4EFB"/>
    <w:rsid w:val="00C02DBE"/>
    <w:rsid w:val="00C0682B"/>
    <w:rsid w:val="00C073F0"/>
    <w:rsid w:val="00C849B1"/>
    <w:rsid w:val="00C90332"/>
    <w:rsid w:val="00CB1E82"/>
    <w:rsid w:val="00CC5314"/>
    <w:rsid w:val="00CD797A"/>
    <w:rsid w:val="00CE7223"/>
    <w:rsid w:val="00CF2BBD"/>
    <w:rsid w:val="00CF3657"/>
    <w:rsid w:val="00CF7263"/>
    <w:rsid w:val="00D1426A"/>
    <w:rsid w:val="00D250F1"/>
    <w:rsid w:val="00D41D9D"/>
    <w:rsid w:val="00D66194"/>
    <w:rsid w:val="00D66881"/>
    <w:rsid w:val="00D81B70"/>
    <w:rsid w:val="00DB742E"/>
    <w:rsid w:val="00DB74B7"/>
    <w:rsid w:val="00DC7CA7"/>
    <w:rsid w:val="00DE1576"/>
    <w:rsid w:val="00DE4CD8"/>
    <w:rsid w:val="00E15310"/>
    <w:rsid w:val="00E225D5"/>
    <w:rsid w:val="00E25575"/>
    <w:rsid w:val="00E3225C"/>
    <w:rsid w:val="00E438AE"/>
    <w:rsid w:val="00E45FB2"/>
    <w:rsid w:val="00E46F0C"/>
    <w:rsid w:val="00E57C15"/>
    <w:rsid w:val="00E660BE"/>
    <w:rsid w:val="00E85F88"/>
    <w:rsid w:val="00ED0184"/>
    <w:rsid w:val="00EE3EC0"/>
    <w:rsid w:val="00EE5EF4"/>
    <w:rsid w:val="00EF68ED"/>
    <w:rsid w:val="00F209AF"/>
    <w:rsid w:val="00F31384"/>
    <w:rsid w:val="00F34ADB"/>
    <w:rsid w:val="00F445E2"/>
    <w:rsid w:val="00F7220F"/>
    <w:rsid w:val="00F90B79"/>
    <w:rsid w:val="00F94563"/>
    <w:rsid w:val="00FA0896"/>
    <w:rsid w:val="00FB14E5"/>
    <w:rsid w:val="00FB2E30"/>
    <w:rsid w:val="00FB76FA"/>
    <w:rsid w:val="00FC4C5C"/>
    <w:rsid w:val="00FC58C0"/>
    <w:rsid w:val="00FD056D"/>
    <w:rsid w:val="00FF1682"/>
    <w:rsid w:val="00FF7E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ddd,white"/>
    </o:shapedefaults>
    <o:shapelayout v:ext="edit">
      <o:idmap v:ext="edit" data="1"/>
    </o:shapelayout>
  </w:shapeDefaults>
  <w:decimalSymbol w:val=","/>
  <w:listSeparator w:val=";"/>
  <w14:docId w14:val="22027251"/>
  <w15:docId w15:val="{73FE8E8E-ACAB-4523-8F22-130E2BB1C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35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737F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737FF"/>
  </w:style>
  <w:style w:type="paragraph" w:styleId="Footer">
    <w:name w:val="footer"/>
    <w:basedOn w:val="Normal"/>
    <w:link w:val="FooterChar"/>
    <w:uiPriority w:val="99"/>
    <w:unhideWhenUsed/>
    <w:rsid w:val="00B737F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737FF"/>
  </w:style>
  <w:style w:type="paragraph" w:styleId="BalloonText">
    <w:name w:val="Balloon Text"/>
    <w:basedOn w:val="Normal"/>
    <w:link w:val="BalloonTextChar"/>
    <w:uiPriority w:val="99"/>
    <w:semiHidden/>
    <w:unhideWhenUsed/>
    <w:rsid w:val="00B737F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7FF"/>
    <w:rPr>
      <w:rFonts w:ascii="Lucida Grande" w:hAnsi="Lucida Grande" w:cs="Lucida Grande"/>
      <w:sz w:val="18"/>
      <w:szCs w:val="18"/>
    </w:rPr>
  </w:style>
  <w:style w:type="paragraph" w:customStyle="1" w:styleId="Learningresourcenumber">
    <w:name w:val="Learning resource number"/>
    <w:qFormat/>
    <w:rsid w:val="00B737FF"/>
    <w:rPr>
      <w:rFonts w:ascii="Verdana" w:hAnsi="Verdana"/>
      <w:b/>
      <w:sz w:val="28"/>
    </w:rPr>
  </w:style>
  <w:style w:type="table" w:styleId="TableGrid">
    <w:name w:val="Table Grid"/>
    <w:basedOn w:val="TableNormal"/>
    <w:uiPriority w:val="1"/>
    <w:rsid w:val="00B737FF"/>
    <w:rPr>
      <w:sz w:val="22"/>
      <w:szCs w:val="22"/>
      <w:lang w:bidi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B737FF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B47336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29584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pt-BR" w:eastAsia="pt-B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95842"/>
    <w:rPr>
      <w:rFonts w:ascii="Courier New" w:eastAsia="Times New Roman" w:hAnsi="Courier New" w:cs="Courier New"/>
      <w:sz w:val="20"/>
      <w:szCs w:val="20"/>
      <w:lang w:val="pt-BR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2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39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64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67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64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458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00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97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divBdr>
                  <w:divsChild>
                    <w:div w:id="332728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09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4408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09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9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40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50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014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46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768683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850053">
                                  <w:marLeft w:val="15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02482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3223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24042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88991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907274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953769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25399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21727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626254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90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0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53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868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95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765699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822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008151">
                                  <w:marLeft w:val="15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30697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323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93769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800963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197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618015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412565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4441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195203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619868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268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0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14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0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18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39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2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divBdr>
                  <w:divsChild>
                    <w:div w:id="1794128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66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2833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3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glossaryDocument" Target="glossary/document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yperlink" Target="http://www.offgrid-electric.com/" TargetMode="External"/><Relationship Id="rId10" Type="http://schemas.openxmlformats.org/officeDocument/2006/relationships/hyperlink" Target="mailto:info@offgrid-electric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495E26008746984F9C96A88D33963A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B3BA5A-33A5-5A48-9865-0B14807FB098}"/>
      </w:docPartPr>
      <w:docPartBody>
        <w:p w:rsidR="000C4CC1" w:rsidRDefault="000C4CC1" w:rsidP="000C4CC1">
          <w:pPr>
            <w:pStyle w:val="495E26008746984F9C96A88D33963A42"/>
          </w:pPr>
          <w:r>
            <w:rPr>
              <w:b/>
              <w:bCs/>
              <w:caps/>
            </w:rPr>
            <w:t>Type the document title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altName w:val="Franklin Gothic Medium Cond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hyphenationZone w:val="283"/>
  <w:characterSpacingControl w:val="doNotCompress"/>
  <w:compat>
    <w:useFELayout/>
    <w:compatSetting w:name="compatibilityMode" w:uri="http://schemas.microsoft.com/office/word" w:val="12"/>
  </w:compat>
  <w:rsids>
    <w:rsidRoot w:val="000C4CC1"/>
    <w:rsid w:val="00037210"/>
    <w:rsid w:val="00042E11"/>
    <w:rsid w:val="00057454"/>
    <w:rsid w:val="0006565D"/>
    <w:rsid w:val="000B4041"/>
    <w:rsid w:val="000C4CC1"/>
    <w:rsid w:val="001B1C9D"/>
    <w:rsid w:val="001E65C9"/>
    <w:rsid w:val="002A6617"/>
    <w:rsid w:val="002B4855"/>
    <w:rsid w:val="00334A8F"/>
    <w:rsid w:val="00386436"/>
    <w:rsid w:val="0047348C"/>
    <w:rsid w:val="00475514"/>
    <w:rsid w:val="004755D7"/>
    <w:rsid w:val="00483142"/>
    <w:rsid w:val="004D7E4C"/>
    <w:rsid w:val="00501D8B"/>
    <w:rsid w:val="00557030"/>
    <w:rsid w:val="005D4B78"/>
    <w:rsid w:val="00605356"/>
    <w:rsid w:val="006305D2"/>
    <w:rsid w:val="0067486F"/>
    <w:rsid w:val="0068593B"/>
    <w:rsid w:val="007779E3"/>
    <w:rsid w:val="007A49E6"/>
    <w:rsid w:val="00811123"/>
    <w:rsid w:val="00851F7B"/>
    <w:rsid w:val="008B646E"/>
    <w:rsid w:val="008B75F9"/>
    <w:rsid w:val="00933AFC"/>
    <w:rsid w:val="00994B34"/>
    <w:rsid w:val="00A063D1"/>
    <w:rsid w:val="00A6286D"/>
    <w:rsid w:val="00AA42E8"/>
    <w:rsid w:val="00BD47DD"/>
    <w:rsid w:val="00C57ED3"/>
    <w:rsid w:val="00D45A6D"/>
    <w:rsid w:val="00DF5975"/>
    <w:rsid w:val="00E03E21"/>
    <w:rsid w:val="00E27913"/>
    <w:rsid w:val="00E410A1"/>
    <w:rsid w:val="00E84AD2"/>
    <w:rsid w:val="00E914F5"/>
    <w:rsid w:val="00E95975"/>
    <w:rsid w:val="00F97937"/>
    <w:rsid w:val="00FF6C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1C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95E26008746984F9C96A88D33963A42">
    <w:name w:val="495E26008746984F9C96A88D33963A42"/>
    <w:rsid w:val="000C4CC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AFFF81-79F0-7F49-911D-411343A04F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3</Pages>
  <Words>708</Words>
  <Characters>4036</Characters>
  <Application>Microsoft Macintosh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LENSES CASE STUDY / PROJECT NAME, PROJECT LOCATION</vt:lpstr>
    </vt:vector>
  </TitlesOfParts>
  <Company/>
  <LinksUpToDate>false</LinksUpToDate>
  <CharactersWithSpaces>4735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LENSin CASE STUDY / KITCHEN TOWN CONTRAL, SAN MATEO - ca - usA</dc:title>
  <dc:creator>Emanuela Delfino</dc:creator>
  <cp:lastModifiedBy>Cenk Basbolat</cp:lastModifiedBy>
  <cp:revision>12</cp:revision>
  <cp:lastPrinted>2016-03-23T12:26:00Z</cp:lastPrinted>
  <dcterms:created xsi:type="dcterms:W3CDTF">2016-04-04T00:41:00Z</dcterms:created>
  <dcterms:modified xsi:type="dcterms:W3CDTF">2016-04-28T16:08:00Z</dcterms:modified>
</cp:coreProperties>
</file>